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314E9" w14:textId="77777777" w:rsidR="003B7E90" w:rsidRDefault="003B7E90">
      <w:pPr>
        <w:spacing w:after="120" w:line="20" w:lineRule="atLeast"/>
        <w:contextualSpacing/>
        <w:jc w:val="center"/>
        <w:rPr>
          <w:rFonts w:ascii="Arial" w:hAnsi="Arial"/>
          <w:b/>
          <w:bCs/>
          <w:color w:val="00B050"/>
          <w:sz w:val="24"/>
          <w:szCs w:val="24"/>
        </w:rPr>
      </w:pPr>
      <w:bookmarkStart w:id="0" w:name="_GoBack"/>
      <w:bookmarkEnd w:id="0"/>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E" w14:textId="1CE4A218" w:rsidR="003B7E90" w:rsidRDefault="009F6386">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w:t>
          </w:r>
          <w:r w:rsidR="00996BA4">
            <w:rPr>
              <w:rFonts w:ascii="Arial" w:eastAsia="Arial Unicode MS" w:hAnsi="Arial" w:cstheme="minorHAnsi"/>
              <w:b/>
              <w:bCs/>
              <w:sz w:val="28"/>
              <w:szCs w:val="28"/>
            </w:rPr>
            <w:t xml:space="preserve"> rajono savivaldybės administracija</w:t>
          </w:r>
        </w:p>
        <w:p w14:paraId="0F5314EF" w14:textId="173B454F" w:rsidR="003B7E90" w:rsidRDefault="009F6386">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sidR="00996BA4">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sidR="00996BA4">
            <w:rPr>
              <w:rFonts w:ascii="Arial" w:eastAsia="Arial Unicode MS" w:hAnsi="Arial" w:cstheme="minorHAnsi"/>
              <w:sz w:val="24"/>
              <w:szCs w:val="24"/>
            </w:rPr>
            <w:br/>
            <w:t>Ne PVM mokėtojas</w:t>
          </w:r>
        </w:p>
        <w:p w14:paraId="0F5314F0" w14:textId="77777777" w:rsidR="003B7E90" w:rsidRDefault="003B7E90">
          <w:pPr>
            <w:spacing w:after="120" w:line="20" w:lineRule="atLeast"/>
            <w:contextualSpacing/>
            <w:jc w:val="center"/>
            <w:rPr>
              <w:rFonts w:ascii="Arial" w:hAnsi="Arial" w:cstheme="minorHAnsi"/>
              <w:color w:val="00B050"/>
              <w:sz w:val="24"/>
              <w:szCs w:val="24"/>
            </w:rPr>
          </w:pP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4" w14:textId="2E68EA37" w:rsidR="003B7E90" w:rsidRDefault="009F6386">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w:t>
          </w:r>
          <w:r w:rsidR="00996BA4">
            <w:rPr>
              <w:rFonts w:ascii="Arial" w:eastAsia="Arial Unicode MS" w:hAnsi="Arial" w:cstheme="minorHAnsi"/>
              <w:i/>
              <w:iCs/>
              <w:sz w:val="24"/>
              <w:szCs w:val="24"/>
            </w:rPr>
            <w:t xml:space="preserve">rajono savivaldybės administracijos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35FED5C1"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DD69CC">
            <w:rPr>
              <w:rFonts w:ascii="Arial" w:eastAsia="Arial Unicode MS" w:hAnsi="Arial" w:cstheme="minorHAnsi"/>
              <w:i/>
              <w:iCs/>
              <w:sz w:val="24"/>
              <w:szCs w:val="24"/>
            </w:rPr>
            <w:t>5</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4F5FC8BC" w:rsidR="003B7E90" w:rsidRDefault="00996BA4">
          <w:pPr>
            <w:spacing w:after="120" w:line="20" w:lineRule="atLeast"/>
            <w:contextualSpacing/>
            <w:jc w:val="center"/>
            <w:rPr>
              <w:rFonts w:ascii="Arial" w:hAnsi="Arial"/>
            </w:rPr>
          </w:pPr>
          <w:r>
            <w:rPr>
              <w:rFonts w:ascii="Arial" w:hAnsi="Arial" w:cstheme="minorHAnsi"/>
              <w:b/>
              <w:bCs/>
              <w:sz w:val="24"/>
              <w:szCs w:val="24"/>
            </w:rPr>
            <w:t>TARPTAUTINIO VIEŠOJO PIRKIMO „</w:t>
          </w:r>
          <w:r w:rsidR="0036562D" w:rsidRPr="0036562D">
            <w:rPr>
              <w:rFonts w:ascii="Arial" w:hAnsi="Arial" w:cstheme="minorHAnsi"/>
              <w:b/>
              <w:bCs/>
              <w:sz w:val="24"/>
              <w:szCs w:val="24"/>
            </w:rPr>
            <w:t xml:space="preserve">GYVENAMŲJŲ NAMŲ KVARTALO TARP KĘSTUČIO, ŽEMAITĖS, GEDIMINO IR ALGIRDO G. JURBARKO M. </w:t>
          </w:r>
          <w:r w:rsidR="0036562D">
            <w:rPr>
              <w:rFonts w:ascii="Arial" w:hAnsi="Arial" w:cstheme="minorHAnsi"/>
              <w:b/>
              <w:bCs/>
              <w:sz w:val="24"/>
              <w:szCs w:val="24"/>
            </w:rPr>
            <w:t xml:space="preserve">PROJEKTAVIMO </w:t>
          </w:r>
          <w:r w:rsidR="00DD69CC" w:rsidRPr="00DD69CC">
            <w:rPr>
              <w:rFonts w:ascii="Arial" w:hAnsi="Arial" w:cstheme="minorHAnsi"/>
              <w:b/>
              <w:bCs/>
              <w:sz w:val="24"/>
              <w:szCs w:val="24"/>
            </w:rPr>
            <w:t>PASLAUGŲ PIRKIMAS</w:t>
          </w:r>
          <w:r>
            <w:rPr>
              <w:rFonts w:ascii="Arial" w:hAnsi="Arial" w:cstheme="minorHAnsi"/>
              <w:b/>
              <w:bCs/>
              <w:sz w:val="24"/>
              <w:szCs w:val="24"/>
            </w:rPr>
            <w:t>“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3194FCA6" w:rsidR="00E3048F" w:rsidRDefault="0002634D">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ipersaitas"/>
                    <w:rFonts w:ascii="Arial" w:hAnsi="Arial"/>
                    <w:noProof/>
                  </w:rPr>
                  <w:t>1.</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7F3A8C3C" w14:textId="7D2A321B" w:rsidR="00E3048F" w:rsidRDefault="00A05FE8">
              <w:pPr>
                <w:pStyle w:val="Turinys1"/>
                <w:rPr>
                  <w:noProof/>
                  <w:kern w:val="2"/>
                  <w:sz w:val="24"/>
                  <w:szCs w:val="24"/>
                  <w:lang w:val="en-US" w:eastAsia="en-US"/>
                  <w14:ligatures w14:val="standardContextual"/>
                </w:rPr>
              </w:pPr>
              <w:hyperlink w:anchor="_Toc187493432" w:history="1">
                <w:r w:rsidR="00E3048F" w:rsidRPr="00145C09">
                  <w:rPr>
                    <w:rStyle w:val="Hipersaitas"/>
                    <w:rFonts w:ascii="Arial" w:hAnsi="Arial" w:cstheme="minorHAnsi"/>
                    <w:noProof/>
                  </w:rPr>
                  <w:t>2. Pirkimo objektas</w:t>
                </w:r>
                <w:r w:rsidR="00E3048F">
                  <w:rPr>
                    <w:noProof/>
                    <w:webHidden/>
                  </w:rPr>
                  <w:tab/>
                </w:r>
                <w:r w:rsidR="00E3048F">
                  <w:rPr>
                    <w:noProof/>
                    <w:webHidden/>
                  </w:rPr>
                  <w:fldChar w:fldCharType="begin"/>
                </w:r>
                <w:r w:rsidR="00E3048F">
                  <w:rPr>
                    <w:noProof/>
                    <w:webHidden/>
                  </w:rPr>
                  <w:instrText xml:space="preserve"> PAGEREF _Toc187493432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0422E1DF" w14:textId="2E9BC934" w:rsidR="00E3048F" w:rsidRDefault="00A05FE8">
              <w:pPr>
                <w:pStyle w:val="Turinys1"/>
                <w:rPr>
                  <w:noProof/>
                  <w:kern w:val="2"/>
                  <w:sz w:val="24"/>
                  <w:szCs w:val="24"/>
                  <w:lang w:val="en-US" w:eastAsia="en-US"/>
                  <w14:ligatures w14:val="standardContextual"/>
                </w:rPr>
              </w:pPr>
              <w:hyperlink w:anchor="_Toc187493433" w:history="1">
                <w:r w:rsidR="00E3048F" w:rsidRPr="00145C09">
                  <w:rPr>
                    <w:rStyle w:val="Hipersaitas"/>
                    <w:rFonts w:ascii="Arial" w:hAnsi="Arial" w:cstheme="minorHAnsi"/>
                    <w:noProof/>
                  </w:rPr>
                  <w:t>3. Susitikimai su tiekėjais ir objekto apžiūra</w:t>
                </w:r>
                <w:r w:rsidR="00E3048F">
                  <w:rPr>
                    <w:noProof/>
                    <w:webHidden/>
                  </w:rPr>
                  <w:tab/>
                </w:r>
                <w:r w:rsidR="00E3048F">
                  <w:rPr>
                    <w:noProof/>
                    <w:webHidden/>
                  </w:rPr>
                  <w:fldChar w:fldCharType="begin"/>
                </w:r>
                <w:r w:rsidR="00E3048F">
                  <w:rPr>
                    <w:noProof/>
                    <w:webHidden/>
                  </w:rPr>
                  <w:instrText xml:space="preserve"> PAGEREF _Toc187493433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493FD618" w14:textId="05564181" w:rsidR="00E3048F" w:rsidRDefault="00A05FE8">
              <w:pPr>
                <w:pStyle w:val="Turinys1"/>
                <w:rPr>
                  <w:noProof/>
                  <w:kern w:val="2"/>
                  <w:sz w:val="24"/>
                  <w:szCs w:val="24"/>
                  <w:lang w:val="en-US" w:eastAsia="en-US"/>
                  <w14:ligatures w14:val="standardContextual"/>
                </w:rPr>
              </w:pPr>
              <w:hyperlink w:anchor="_Toc187493434" w:history="1">
                <w:r w:rsidR="00E3048F" w:rsidRPr="00145C09">
                  <w:rPr>
                    <w:rStyle w:val="Hipersaitas"/>
                    <w:rFonts w:ascii="Arial" w:hAnsi="Arial" w:cstheme="minorHAnsi"/>
                    <w:noProof/>
                  </w:rPr>
                  <w:t>4. Tiekėjų pašalinimo pagrindai ir kvalifikacijos reikalavimai</w:t>
                </w:r>
                <w:r w:rsidR="00E3048F">
                  <w:rPr>
                    <w:noProof/>
                    <w:webHidden/>
                  </w:rPr>
                  <w:tab/>
                </w:r>
                <w:r w:rsidR="00E3048F">
                  <w:rPr>
                    <w:noProof/>
                    <w:webHidden/>
                  </w:rPr>
                  <w:fldChar w:fldCharType="begin"/>
                </w:r>
                <w:r w:rsidR="00E3048F">
                  <w:rPr>
                    <w:noProof/>
                    <w:webHidden/>
                  </w:rPr>
                  <w:instrText xml:space="preserve"> PAGEREF _Toc187493434 \h </w:instrText>
                </w:r>
                <w:r w:rsidR="00E3048F">
                  <w:rPr>
                    <w:noProof/>
                    <w:webHidden/>
                  </w:rPr>
                </w:r>
                <w:r w:rsidR="00E3048F">
                  <w:rPr>
                    <w:noProof/>
                    <w:webHidden/>
                  </w:rPr>
                  <w:fldChar w:fldCharType="separate"/>
                </w:r>
                <w:r w:rsidR="00E3048F">
                  <w:rPr>
                    <w:noProof/>
                    <w:webHidden/>
                  </w:rPr>
                  <w:t>16</w:t>
                </w:r>
                <w:r w:rsidR="00E3048F">
                  <w:rPr>
                    <w:noProof/>
                    <w:webHidden/>
                  </w:rPr>
                  <w:fldChar w:fldCharType="end"/>
                </w:r>
              </w:hyperlink>
            </w:p>
            <w:p w14:paraId="31052565" w14:textId="59CCBD34" w:rsidR="00E3048F" w:rsidRDefault="00A05FE8">
              <w:pPr>
                <w:pStyle w:val="Turinys1"/>
                <w:rPr>
                  <w:noProof/>
                  <w:kern w:val="2"/>
                  <w:sz w:val="24"/>
                  <w:szCs w:val="24"/>
                  <w:lang w:val="en-US" w:eastAsia="en-US"/>
                  <w14:ligatures w14:val="standardContextual"/>
                </w:rPr>
              </w:pPr>
              <w:hyperlink w:anchor="_Toc187493435" w:history="1">
                <w:r w:rsidR="00E3048F" w:rsidRPr="00145C09">
                  <w:rPr>
                    <w:rStyle w:val="Hipersaitas"/>
                    <w:rFonts w:ascii="Arial" w:hAnsi="Arial" w:cstheme="minorHAnsi"/>
                    <w:noProof/>
                  </w:rPr>
                  <w:t>5.Reikalavimai, susiję su nacionaliniu saugumu</w:t>
                </w:r>
                <w:r w:rsidR="00E3048F">
                  <w:rPr>
                    <w:noProof/>
                    <w:webHidden/>
                  </w:rPr>
                  <w:tab/>
                </w:r>
                <w:r w:rsidR="00E3048F">
                  <w:rPr>
                    <w:noProof/>
                    <w:webHidden/>
                  </w:rPr>
                  <w:fldChar w:fldCharType="begin"/>
                </w:r>
                <w:r w:rsidR="00E3048F">
                  <w:rPr>
                    <w:noProof/>
                    <w:webHidden/>
                  </w:rPr>
                  <w:instrText xml:space="preserve"> PAGEREF _Toc187493435 \h </w:instrText>
                </w:r>
                <w:r w:rsidR="00E3048F">
                  <w:rPr>
                    <w:noProof/>
                    <w:webHidden/>
                  </w:rPr>
                </w:r>
                <w:r w:rsidR="00E3048F">
                  <w:rPr>
                    <w:noProof/>
                    <w:webHidden/>
                  </w:rPr>
                  <w:fldChar w:fldCharType="separate"/>
                </w:r>
                <w:r w:rsidR="00E3048F">
                  <w:rPr>
                    <w:noProof/>
                    <w:webHidden/>
                  </w:rPr>
                  <w:t>16</w:t>
                </w:r>
                <w:r w:rsidR="00E3048F">
                  <w:rPr>
                    <w:noProof/>
                    <w:webHidden/>
                  </w:rPr>
                  <w:fldChar w:fldCharType="end"/>
                </w:r>
              </w:hyperlink>
            </w:p>
            <w:p w14:paraId="2D7862E4" w14:textId="79CC72BD" w:rsidR="00E3048F" w:rsidRDefault="00A05FE8">
              <w:pPr>
                <w:pStyle w:val="Turinys1"/>
                <w:rPr>
                  <w:noProof/>
                  <w:kern w:val="2"/>
                  <w:sz w:val="24"/>
                  <w:szCs w:val="24"/>
                  <w:lang w:val="en-US" w:eastAsia="en-US"/>
                  <w14:ligatures w14:val="standardContextual"/>
                </w:rPr>
              </w:pPr>
              <w:hyperlink w:anchor="_Toc187493436" w:history="1">
                <w:r w:rsidR="00E3048F" w:rsidRPr="00145C09">
                  <w:rPr>
                    <w:rStyle w:val="Hipersaitas"/>
                    <w:rFonts w:ascii="Arial" w:hAnsi="Arial" w:cstheme="minorHAnsi"/>
                    <w:noProof/>
                  </w:rPr>
                  <w:t>6. Specialieji reikalavimai pasiūlymų rengimui ir pateikimui</w:t>
                </w:r>
                <w:r w:rsidR="00E3048F">
                  <w:rPr>
                    <w:noProof/>
                    <w:webHidden/>
                  </w:rPr>
                  <w:tab/>
                </w:r>
                <w:r w:rsidR="00E3048F">
                  <w:rPr>
                    <w:noProof/>
                    <w:webHidden/>
                  </w:rPr>
                  <w:fldChar w:fldCharType="begin"/>
                </w:r>
                <w:r w:rsidR="00E3048F">
                  <w:rPr>
                    <w:noProof/>
                    <w:webHidden/>
                  </w:rPr>
                  <w:instrText xml:space="preserve"> PAGEREF _Toc187493436 \h </w:instrText>
                </w:r>
                <w:r w:rsidR="00E3048F">
                  <w:rPr>
                    <w:noProof/>
                    <w:webHidden/>
                  </w:rPr>
                </w:r>
                <w:r w:rsidR="00E3048F">
                  <w:rPr>
                    <w:noProof/>
                    <w:webHidden/>
                  </w:rPr>
                  <w:fldChar w:fldCharType="separate"/>
                </w:r>
                <w:r w:rsidR="00E3048F">
                  <w:rPr>
                    <w:noProof/>
                    <w:webHidden/>
                  </w:rPr>
                  <w:t>16</w:t>
                </w:r>
                <w:r w:rsidR="00E3048F">
                  <w:rPr>
                    <w:noProof/>
                    <w:webHidden/>
                  </w:rPr>
                  <w:fldChar w:fldCharType="end"/>
                </w:r>
              </w:hyperlink>
            </w:p>
            <w:p w14:paraId="7E769E70" w14:textId="7124553E" w:rsidR="00E3048F" w:rsidRDefault="00A05FE8">
              <w:pPr>
                <w:pStyle w:val="Turinys1"/>
                <w:tabs>
                  <w:tab w:val="left" w:pos="720"/>
                </w:tabs>
                <w:rPr>
                  <w:noProof/>
                  <w:kern w:val="2"/>
                  <w:sz w:val="24"/>
                  <w:szCs w:val="24"/>
                  <w:lang w:val="en-US" w:eastAsia="en-US"/>
                  <w14:ligatures w14:val="standardContextual"/>
                </w:rPr>
              </w:pPr>
              <w:hyperlink w:anchor="_Toc187493437" w:history="1">
                <w:r w:rsidR="00E3048F" w:rsidRPr="00145C09">
                  <w:rPr>
                    <w:rStyle w:val="Hipersaitas"/>
                    <w:rFonts w:ascii="Arial" w:hAnsi="Arial"/>
                    <w:noProof/>
                  </w:rPr>
                  <w:t>7.</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Pasiūlymo galiojimo užtikrinimas</w:t>
                </w:r>
                <w:r w:rsidR="00E3048F">
                  <w:rPr>
                    <w:noProof/>
                    <w:webHidden/>
                  </w:rPr>
                  <w:tab/>
                </w:r>
                <w:r w:rsidR="00E3048F">
                  <w:rPr>
                    <w:noProof/>
                    <w:webHidden/>
                  </w:rPr>
                  <w:fldChar w:fldCharType="begin"/>
                </w:r>
                <w:r w:rsidR="00E3048F">
                  <w:rPr>
                    <w:noProof/>
                    <w:webHidden/>
                  </w:rPr>
                  <w:instrText xml:space="preserve"> PAGEREF _Toc187493437 \h </w:instrText>
                </w:r>
                <w:r w:rsidR="00E3048F">
                  <w:rPr>
                    <w:noProof/>
                    <w:webHidden/>
                  </w:rPr>
                </w:r>
                <w:r w:rsidR="00E3048F">
                  <w:rPr>
                    <w:noProof/>
                    <w:webHidden/>
                  </w:rPr>
                  <w:fldChar w:fldCharType="separate"/>
                </w:r>
                <w:r w:rsidR="00E3048F">
                  <w:rPr>
                    <w:noProof/>
                    <w:webHidden/>
                  </w:rPr>
                  <w:t>17</w:t>
                </w:r>
                <w:r w:rsidR="00E3048F">
                  <w:rPr>
                    <w:noProof/>
                    <w:webHidden/>
                  </w:rPr>
                  <w:fldChar w:fldCharType="end"/>
                </w:r>
              </w:hyperlink>
            </w:p>
            <w:p w14:paraId="27A9382F" w14:textId="4B23654E" w:rsidR="00E3048F" w:rsidRDefault="00A05FE8">
              <w:pPr>
                <w:pStyle w:val="Turinys1"/>
                <w:tabs>
                  <w:tab w:val="left" w:pos="720"/>
                </w:tabs>
                <w:rPr>
                  <w:noProof/>
                  <w:kern w:val="2"/>
                  <w:sz w:val="24"/>
                  <w:szCs w:val="24"/>
                  <w:lang w:val="en-US" w:eastAsia="en-US"/>
                  <w14:ligatures w14:val="standardContextual"/>
                </w:rPr>
              </w:pPr>
              <w:hyperlink w:anchor="_Toc187493438" w:history="1">
                <w:r w:rsidR="00E3048F" w:rsidRPr="00145C09">
                  <w:rPr>
                    <w:rStyle w:val="Hipersaitas"/>
                    <w:rFonts w:ascii="Arial" w:hAnsi="Arial"/>
                    <w:noProof/>
                  </w:rPr>
                  <w:t>8.</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Elektroninis aukcionas</w:t>
                </w:r>
                <w:r w:rsidR="00E3048F">
                  <w:rPr>
                    <w:noProof/>
                    <w:webHidden/>
                  </w:rPr>
                  <w:tab/>
                </w:r>
                <w:r w:rsidR="00E3048F">
                  <w:rPr>
                    <w:noProof/>
                    <w:webHidden/>
                  </w:rPr>
                  <w:fldChar w:fldCharType="begin"/>
                </w:r>
                <w:r w:rsidR="00E3048F">
                  <w:rPr>
                    <w:noProof/>
                    <w:webHidden/>
                  </w:rPr>
                  <w:instrText xml:space="preserve"> PAGEREF _Toc187493438 \h </w:instrText>
                </w:r>
                <w:r w:rsidR="00E3048F">
                  <w:rPr>
                    <w:noProof/>
                    <w:webHidden/>
                  </w:rPr>
                </w:r>
                <w:r w:rsidR="00E3048F">
                  <w:rPr>
                    <w:noProof/>
                    <w:webHidden/>
                  </w:rPr>
                  <w:fldChar w:fldCharType="separate"/>
                </w:r>
                <w:r w:rsidR="00E3048F">
                  <w:rPr>
                    <w:noProof/>
                    <w:webHidden/>
                  </w:rPr>
                  <w:t>18</w:t>
                </w:r>
                <w:r w:rsidR="00E3048F">
                  <w:rPr>
                    <w:noProof/>
                    <w:webHidden/>
                  </w:rPr>
                  <w:fldChar w:fldCharType="end"/>
                </w:r>
              </w:hyperlink>
            </w:p>
            <w:p w14:paraId="21DD228A" w14:textId="39AE4ED5" w:rsidR="00E3048F" w:rsidRDefault="00A05FE8">
              <w:pPr>
                <w:pStyle w:val="Turinys1"/>
                <w:tabs>
                  <w:tab w:val="left" w:pos="720"/>
                </w:tabs>
                <w:rPr>
                  <w:noProof/>
                  <w:kern w:val="2"/>
                  <w:sz w:val="24"/>
                  <w:szCs w:val="24"/>
                  <w:lang w:val="en-US" w:eastAsia="en-US"/>
                  <w14:ligatures w14:val="standardContextual"/>
                </w:rPr>
              </w:pPr>
              <w:hyperlink w:anchor="_Toc187493439" w:history="1">
                <w:r w:rsidR="00E3048F" w:rsidRPr="00145C09">
                  <w:rPr>
                    <w:rStyle w:val="Hipersaitas"/>
                    <w:rFonts w:ascii="Arial" w:hAnsi="Arial"/>
                    <w:noProof/>
                  </w:rPr>
                  <w:t>9.</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Pasiūlymų vertinimas</w:t>
                </w:r>
                <w:r w:rsidR="00E3048F">
                  <w:rPr>
                    <w:noProof/>
                    <w:webHidden/>
                  </w:rPr>
                  <w:tab/>
                </w:r>
                <w:r w:rsidR="00E3048F">
                  <w:rPr>
                    <w:noProof/>
                    <w:webHidden/>
                  </w:rPr>
                  <w:fldChar w:fldCharType="begin"/>
                </w:r>
                <w:r w:rsidR="00E3048F">
                  <w:rPr>
                    <w:noProof/>
                    <w:webHidden/>
                  </w:rPr>
                  <w:instrText xml:space="preserve"> PAGEREF _Toc187493439 \h </w:instrText>
                </w:r>
                <w:r w:rsidR="00E3048F">
                  <w:rPr>
                    <w:noProof/>
                    <w:webHidden/>
                  </w:rPr>
                </w:r>
                <w:r w:rsidR="00E3048F">
                  <w:rPr>
                    <w:noProof/>
                    <w:webHidden/>
                  </w:rPr>
                  <w:fldChar w:fldCharType="separate"/>
                </w:r>
                <w:r w:rsidR="00E3048F">
                  <w:rPr>
                    <w:noProof/>
                    <w:webHidden/>
                  </w:rPr>
                  <w:t>18</w:t>
                </w:r>
                <w:r w:rsidR="00E3048F">
                  <w:rPr>
                    <w:noProof/>
                    <w:webHidden/>
                  </w:rPr>
                  <w:fldChar w:fldCharType="end"/>
                </w:r>
              </w:hyperlink>
            </w:p>
            <w:p w14:paraId="3B82DC34" w14:textId="181183FD" w:rsidR="00E3048F" w:rsidRDefault="00A05FE8">
              <w:pPr>
                <w:pStyle w:val="Turinys1"/>
                <w:tabs>
                  <w:tab w:val="left" w:pos="720"/>
                </w:tabs>
                <w:rPr>
                  <w:noProof/>
                  <w:kern w:val="2"/>
                  <w:sz w:val="24"/>
                  <w:szCs w:val="24"/>
                  <w:lang w:val="en-US" w:eastAsia="en-US"/>
                  <w14:ligatures w14:val="standardContextual"/>
                </w:rPr>
              </w:pPr>
              <w:hyperlink w:anchor="_Toc187493440" w:history="1">
                <w:r w:rsidR="00E3048F" w:rsidRPr="00145C09">
                  <w:rPr>
                    <w:rStyle w:val="Hipersaitas"/>
                    <w:rFonts w:ascii="Arial" w:hAnsi="Arial"/>
                    <w:noProof/>
                  </w:rPr>
                  <w:t>10.</w:t>
                </w:r>
                <w:r w:rsidR="00E3048F">
                  <w:rPr>
                    <w:noProof/>
                    <w:kern w:val="2"/>
                    <w:sz w:val="24"/>
                    <w:szCs w:val="24"/>
                    <w:lang w:val="en-US" w:eastAsia="en-US"/>
                    <w14:ligatures w14:val="standardContextual"/>
                  </w:rPr>
                  <w:tab/>
                </w:r>
                <w:r w:rsidR="00E3048F" w:rsidRPr="00145C09">
                  <w:rPr>
                    <w:rStyle w:val="Hipersaitas"/>
                    <w:rFonts w:ascii="Arial" w:hAnsi="Arial" w:cstheme="minorHAnsi"/>
                    <w:noProof/>
                  </w:rPr>
                  <w:t>Sutarties sudarymas</w:t>
                </w:r>
                <w:r w:rsidR="00E3048F">
                  <w:rPr>
                    <w:noProof/>
                    <w:webHidden/>
                  </w:rPr>
                  <w:tab/>
                </w:r>
                <w:r w:rsidR="00E3048F">
                  <w:rPr>
                    <w:noProof/>
                    <w:webHidden/>
                  </w:rPr>
                  <w:fldChar w:fldCharType="begin"/>
                </w:r>
                <w:r w:rsidR="00E3048F">
                  <w:rPr>
                    <w:noProof/>
                    <w:webHidden/>
                  </w:rPr>
                  <w:instrText xml:space="preserve"> PAGEREF _Toc187493440 \h </w:instrText>
                </w:r>
                <w:r w:rsidR="00E3048F">
                  <w:rPr>
                    <w:noProof/>
                    <w:webHidden/>
                  </w:rPr>
                </w:r>
                <w:r w:rsidR="00E3048F">
                  <w:rPr>
                    <w:noProof/>
                    <w:webHidden/>
                  </w:rPr>
                  <w:fldChar w:fldCharType="separate"/>
                </w:r>
                <w:r w:rsidR="00E3048F">
                  <w:rPr>
                    <w:noProof/>
                    <w:webHidden/>
                  </w:rPr>
                  <w:t>18</w:t>
                </w:r>
                <w:r w:rsidR="00E3048F">
                  <w:rPr>
                    <w:noProof/>
                    <w:webHidden/>
                  </w:rPr>
                  <w:fldChar w:fldCharType="end"/>
                </w:r>
              </w:hyperlink>
            </w:p>
            <w:p w14:paraId="5F202184" w14:textId="77777777" w:rsidR="006629CB" w:rsidRPr="009F6386" w:rsidRDefault="0002634D" w:rsidP="009F6386">
              <w:pPr>
                <w:pStyle w:val="Turinys2"/>
              </w:pPr>
              <w:r w:rsidRPr="00F0499F">
                <w:rPr>
                  <w:color w:val="2B579A"/>
                </w:rPr>
                <w:fldChar w:fldCharType="end"/>
              </w:r>
              <w:r w:rsidR="006629CB" w:rsidRPr="009F6386">
                <w:t>Priedai:</w:t>
              </w:r>
            </w:p>
            <w:p w14:paraId="47FF56B3" w14:textId="77777777" w:rsidR="006629CB" w:rsidRDefault="006629CB" w:rsidP="009F6386">
              <w:pPr>
                <w:pStyle w:val="Turinys2"/>
              </w:pPr>
              <w:r>
                <w:t>Pirkimo sąlygų 1 priedas „Terminai“</w:t>
              </w:r>
            </w:p>
            <w:p w14:paraId="2E5C36F7" w14:textId="72358640" w:rsidR="006629CB" w:rsidRDefault="006629CB" w:rsidP="009F6386">
              <w:pPr>
                <w:pStyle w:val="Turinys2"/>
              </w:pPr>
              <w:r>
                <w:t>Pirkimo sąlygų 2 priedas „Techninė specifikacija“</w:t>
              </w:r>
            </w:p>
            <w:p w14:paraId="22B5720E" w14:textId="302D48A3" w:rsidR="006629CB" w:rsidRDefault="006629CB" w:rsidP="009F6386">
              <w:pPr>
                <w:pStyle w:val="Turinys2"/>
              </w:pPr>
              <w:r>
                <w:t>Pirkimo sąlygų 3 priedas „Tiekėjų pašalinimo pagrindai“</w:t>
              </w:r>
            </w:p>
            <w:p w14:paraId="25E55223" w14:textId="2244A01B" w:rsidR="006629CB" w:rsidRDefault="006629CB" w:rsidP="009F6386">
              <w:pPr>
                <w:pStyle w:val="Turinys2"/>
              </w:pPr>
              <w:r>
                <w:t>Pirkimo sąlygų 4 priedas „Tiekėjų kvalifikacijos reikalavimai ir reikalaujami kokybės bei aplinkos apsaugos vadybos sistemų standartai“</w:t>
              </w:r>
            </w:p>
            <w:p w14:paraId="698CD464" w14:textId="59789FC4" w:rsidR="006629CB" w:rsidRDefault="006629CB" w:rsidP="009F6386">
              <w:pPr>
                <w:pStyle w:val="Turinys2"/>
              </w:pPr>
              <w:r>
                <w:t>Pirkimo sąlygų 5 priedas „EBVPD“</w:t>
              </w:r>
            </w:p>
            <w:p w14:paraId="5ABCEBB3" w14:textId="393CAEC7" w:rsidR="006629CB" w:rsidRDefault="006629CB" w:rsidP="009F6386">
              <w:pPr>
                <w:pStyle w:val="Turinys2"/>
              </w:pPr>
              <w:r>
                <w:t>Pirkimo sąlygų 6 priedas „Pasiūlymo forma“</w:t>
              </w:r>
            </w:p>
            <w:p w14:paraId="1CAB1708" w14:textId="04CE704C" w:rsidR="006629CB" w:rsidRDefault="006629CB" w:rsidP="009F6386">
              <w:pPr>
                <w:pStyle w:val="Turinys2"/>
              </w:pPr>
              <w:r>
                <w:t>Pirkimo sąlygų 7 priedas „Pasiūlymų vertinimo kriterijai ir sąlygos“</w:t>
              </w:r>
            </w:p>
            <w:p w14:paraId="6A9F620C" w14:textId="4578D596" w:rsidR="006629CB" w:rsidRDefault="006629CB" w:rsidP="009F6386">
              <w:pPr>
                <w:pStyle w:val="Turinys2"/>
              </w:pPr>
              <w:r>
                <w:t>Pirkimo sąlygų 8 priedas „Tiekėjo deklaracija dėl atitikties Reglamento nuostatoms juridiniam asmeniui“</w:t>
              </w:r>
            </w:p>
            <w:p w14:paraId="7F8165E2" w14:textId="3CAB87B6" w:rsidR="006629CB" w:rsidRDefault="006629CB" w:rsidP="009F6386">
              <w:pPr>
                <w:pStyle w:val="Turinys2"/>
              </w:pPr>
              <w:r>
                <w:t>Pirkimo sąlygų 9 priedas „Tiekėjo deklaracija dėl atitikties Reglamento nuostatoms fiziniam asmeniui“</w:t>
              </w:r>
            </w:p>
            <w:p w14:paraId="61616830" w14:textId="6ACA6CFD" w:rsidR="0002634D" w:rsidRPr="009F6386" w:rsidRDefault="006629CB" w:rsidP="009F6386">
              <w:pPr>
                <w:rPr>
                  <w:b/>
                  <w:bCs/>
                </w:rPr>
              </w:pPr>
              <w:r w:rsidRPr="009F6386">
                <w:rPr>
                  <w:b/>
                  <w:bCs/>
                </w:rPr>
                <w:t>Pirkimo sąlygų 10 priedas „Sutarties projektas“</w:t>
              </w:r>
              <w:r w:rsidR="00BA0A76" w:rsidRPr="009F6386">
                <w:rPr>
                  <w:b/>
                  <w:bCs/>
                </w:rPr>
                <w:br/>
                <w:t>Pirkimo sąlygų 11 priedas „Sut</w:t>
              </w:r>
              <w:r w:rsidR="00850A51" w:rsidRPr="009F6386">
                <w:rPr>
                  <w:b/>
                  <w:bCs/>
                </w:rPr>
                <w:t>eiktų paslaugų sąrašas</w:t>
              </w:r>
              <w:r w:rsidR="00BA0A76" w:rsidRPr="009F6386">
                <w:rPr>
                  <w:b/>
                  <w:bCs/>
                </w:rPr>
                <w:t>“</w:t>
              </w:r>
              <w:r w:rsidR="00850A51" w:rsidRPr="009F6386">
                <w:rPr>
                  <w:b/>
                  <w:bCs/>
                </w:rPr>
                <w:br/>
                <w:t>Pirkimo sąlygų 12 priedas „</w:t>
              </w:r>
              <w:r w:rsidR="00B30C8C" w:rsidRPr="009F6386">
                <w:rPr>
                  <w:b/>
                  <w:bCs/>
                </w:rPr>
                <w:t>Siūlomų specialistų sąrašas</w:t>
              </w:r>
              <w:r w:rsidR="00850A51" w:rsidRPr="009F6386">
                <w:rPr>
                  <w:b/>
                  <w:bCs/>
                </w:rPr>
                <w:t>“</w:t>
              </w:r>
            </w:p>
          </w:sdtContent>
        </w:sdt>
        <w:p w14:paraId="0F531512" w14:textId="64016797" w:rsidR="003B7E90" w:rsidRPr="0002634D" w:rsidRDefault="00A05FE8" w:rsidP="0002634D"/>
      </w:sdtContent>
    </w:sdt>
    <w:p w14:paraId="0F531513" w14:textId="77777777" w:rsidR="003B7E90" w:rsidRDefault="00996BA4" w:rsidP="009F6386">
      <w:pPr>
        <w:pStyle w:val="Turinys2"/>
        <w:rPr>
          <w:rFonts w:ascii="Arial" w:hAnsi="Arial"/>
        </w:rPr>
      </w:pPr>
      <w:r>
        <w:br w:type="page"/>
      </w:r>
    </w:p>
    <w:p w14:paraId="0F531514" w14:textId="77777777" w:rsidR="003B7E90" w:rsidRDefault="00996BA4">
      <w:pPr>
        <w:pStyle w:val="Antrat1"/>
        <w:numPr>
          <w:ilvl w:val="0"/>
          <w:numId w:val="1"/>
        </w:numPr>
        <w:spacing w:before="0" w:line="20" w:lineRule="atLeast"/>
        <w:ind w:left="567" w:hanging="567"/>
        <w:contextualSpacing/>
        <w:rPr>
          <w:rFonts w:ascii="Arial" w:hAnsi="Arial"/>
        </w:rPr>
      </w:pPr>
      <w:bookmarkStart w:id="1" w:name="_Toc335201954"/>
      <w:bookmarkStart w:id="2" w:name="_Toc187493431"/>
      <w:bookmarkStart w:id="3" w:name="_Toc147739116"/>
      <w:bookmarkEnd w:id="1"/>
      <w:r>
        <w:rPr>
          <w:rFonts w:ascii="Arial" w:hAnsi="Arial" w:cstheme="minorHAnsi"/>
        </w:rPr>
        <w:lastRenderedPageBreak/>
        <w:t>Bendra informacija</w:t>
      </w:r>
      <w:bookmarkEnd w:id="2"/>
    </w:p>
    <w:p w14:paraId="0F531515" w14:textId="75742CF3"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Perkančiosios organizacijos - </w:t>
      </w:r>
      <w:r w:rsidR="00D12F60" w:rsidRPr="00D12F60">
        <w:rPr>
          <w:rFonts w:ascii="Arial" w:hAnsi="Arial" w:cstheme="minorHAnsi"/>
          <w:sz w:val="24"/>
          <w:szCs w:val="24"/>
        </w:rPr>
        <w:t xml:space="preserve">Jurbarko </w:t>
      </w:r>
      <w:r w:rsidRPr="008E2918">
        <w:rPr>
          <w:rFonts w:ascii="Arial" w:hAnsi="Arial" w:cstheme="minorHAnsi"/>
          <w:sz w:val="24"/>
          <w:szCs w:val="24"/>
        </w:rPr>
        <w:t>rajono savivaldybės administracija</w:t>
      </w:r>
      <w:r w:rsidRPr="008E2918">
        <w:rPr>
          <w:rFonts w:ascii="Arial" w:eastAsia="Calibri" w:hAnsi="Arial" w:cstheme="minorHAnsi"/>
          <w:sz w:val="24"/>
          <w:szCs w:val="24"/>
        </w:rPr>
        <w:t xml:space="preserve">, juridinio asmens kodas </w:t>
      </w:r>
      <w:r w:rsidR="00D12F60" w:rsidRPr="00D12F60">
        <w:rPr>
          <w:rFonts w:ascii="Arial" w:eastAsia="Calibri" w:hAnsi="Arial" w:cstheme="minorHAnsi"/>
          <w:sz w:val="24"/>
          <w:szCs w:val="24"/>
        </w:rPr>
        <w:t>188713933</w:t>
      </w:r>
      <w:r w:rsidRPr="008E2918">
        <w:rPr>
          <w:rFonts w:ascii="Arial" w:eastAsia="Calibri" w:hAnsi="Arial" w:cstheme="minorHAnsi"/>
          <w:sz w:val="24"/>
          <w:szCs w:val="24"/>
        </w:rPr>
        <w:t xml:space="preserve">, adresas </w:t>
      </w:r>
      <w:r w:rsidR="00D12F60" w:rsidRPr="00D12F60">
        <w:rPr>
          <w:rFonts w:ascii="Arial" w:eastAsia="Calibri" w:hAnsi="Arial" w:cstheme="minorHAnsi"/>
          <w:sz w:val="24"/>
          <w:szCs w:val="24"/>
        </w:rPr>
        <w:t>Dariaus ir Girėno g. 96, 74187 Jurbarkas</w:t>
      </w:r>
      <w:r w:rsidRPr="008E2918">
        <w:rPr>
          <w:rFonts w:ascii="Arial" w:eastAsia="Calibri" w:hAnsi="Arial" w:cstheme="minorHAnsi"/>
          <w:sz w:val="24"/>
          <w:szCs w:val="24"/>
        </w:rPr>
        <w:t xml:space="preserve">, darbo laikas – I-IV nuo 8.00 iki 17 00, V nuo 8.00 iki 15.45. </w:t>
      </w:r>
      <w:r w:rsidRPr="008E2918">
        <w:rPr>
          <w:rFonts w:ascii="Arial" w:eastAsiaTheme="minorHAnsi" w:hAnsi="Arial" w:cstheme="minorHAnsi"/>
          <w:sz w:val="24"/>
          <w:szCs w:val="24"/>
          <w:lang w:eastAsia="en-US"/>
        </w:rPr>
        <w:t>Perkančioji organizacija nėra PVM mokėtoja</w:t>
      </w:r>
      <w:r w:rsidRPr="008E2918">
        <w:rPr>
          <w:rFonts w:ascii="Arial" w:eastAsia="Calibri" w:hAnsi="Arial" w:cstheme="minorHAnsi"/>
          <w:sz w:val="24"/>
          <w:szCs w:val="24"/>
        </w:rPr>
        <w:t>.</w:t>
      </w:r>
    </w:p>
    <w:p w14:paraId="0F531516" w14:textId="64096843"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lt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3E17655C"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Atliekamas žaliasis pirkimas. Pirkimas vykdomas vadovaujantis Lietuvos Respublikos aplinkos ministro 2011 m. birželio 28 d. įsakymo Nr. D1-508 „</w:t>
      </w:r>
      <w:hyperlink r:id="rId12">
        <w:r w:rsidRPr="008E2918">
          <w:rPr>
            <w:rStyle w:val="Hipersaitas"/>
            <w:rFonts w:ascii="Arial" w:hAnsi="Arial" w:cstheme="minorHAnsi"/>
            <w:color w:val="000000" w:themeColor="text1"/>
            <w:sz w:val="24"/>
            <w:szCs w:val="24"/>
          </w:rPr>
          <w:t>Dėl Aplinkos apsaugos kriterijų taikymo, vykdant žaliuosius pirkimus, tvarkos aprašo patvirtinimo</w:t>
        </w:r>
      </w:hyperlink>
      <w:r w:rsidRPr="008E2918">
        <w:rPr>
          <w:rFonts w:ascii="Arial" w:hAnsi="Arial" w:cstheme="minorHAnsi"/>
          <w:color w:val="000000" w:themeColor="text1"/>
          <w:sz w:val="24"/>
          <w:szCs w:val="24"/>
        </w:rPr>
        <w:t>“</w:t>
      </w:r>
      <w:r w:rsidRPr="008E2918">
        <w:rPr>
          <w:rFonts w:ascii="Arial" w:hAnsi="Arial" w:cstheme="minorHAnsi"/>
          <w:sz w:val="24"/>
          <w:szCs w:val="24"/>
        </w:rPr>
        <w:t xml:space="preserve"> 4.1. punktu(-ais).</w:t>
      </w:r>
      <w:r w:rsidRPr="008E2918">
        <w:rPr>
          <w:rFonts w:ascii="Arial" w:eastAsia="Arial Unicode MS" w:hAnsi="Arial" w:cstheme="minorHAnsi"/>
          <w:sz w:val="24"/>
          <w:szCs w:val="24"/>
          <w:lang w:eastAsia="en-US"/>
        </w:rPr>
        <w:t xml:space="preserve"> Aplinkos apaugos kriterijai nustatyti </w:t>
      </w:r>
      <w:r w:rsidR="008C2DAB" w:rsidRPr="008C2DAB">
        <w:rPr>
          <w:rFonts w:ascii="Arial" w:eastAsia="Arial Unicode MS" w:hAnsi="Arial" w:cstheme="minorHAnsi"/>
          <w:sz w:val="24"/>
          <w:szCs w:val="24"/>
          <w:lang w:eastAsia="en-US"/>
        </w:rPr>
        <w:t>Pirkimo sąlygų 4 priede „Tiekėjų kvalifikacijos reikalavimai ir reikalaujami kokybės bei aplinkos apsaugos vadybos sistemų standartai“.</w:t>
      </w:r>
    </w:p>
    <w:p w14:paraId="0F53151A" w14:textId="34737491"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Sraopastraipa"/>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Antrat1"/>
        <w:spacing w:line="20" w:lineRule="atLeast"/>
        <w:contextualSpacing/>
        <w:rPr>
          <w:rFonts w:ascii="Arial" w:hAnsi="Arial"/>
        </w:rPr>
      </w:pPr>
      <w:bookmarkStart w:id="4" w:name="_Toc335201954_Copy_1"/>
      <w:bookmarkStart w:id="5" w:name="_Ref39426338"/>
      <w:bookmarkStart w:id="6" w:name="_Ref39426332"/>
      <w:bookmarkStart w:id="7" w:name="_Toc187493432"/>
      <w:bookmarkEnd w:id="4"/>
      <w:r>
        <w:rPr>
          <w:rFonts w:ascii="Arial" w:hAnsi="Arial" w:cstheme="minorHAnsi"/>
        </w:rPr>
        <w:t>2. Pirkimo objektas</w:t>
      </w:r>
      <w:bookmarkEnd w:id="5"/>
      <w:bookmarkEnd w:id="6"/>
      <w:bookmarkEnd w:id="7"/>
    </w:p>
    <w:p w14:paraId="0F53151F" w14:textId="3F4761D1"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95596F" w:rsidRPr="0095596F">
        <w:rPr>
          <w:rFonts w:ascii="Arial" w:eastAsia="Calibri" w:hAnsi="Arial" w:cstheme="minorHAnsi"/>
          <w:color w:val="000000" w:themeColor="text1"/>
          <w:sz w:val="24"/>
          <w:lang w:val="lt-LT"/>
        </w:rPr>
        <w:t xml:space="preserve">Gyvenamųjų namų kvartalo tarp Kęstučio, Žemaitės, Gedimino ir Algirdo g. Jurbarko m. </w:t>
      </w:r>
      <w:r w:rsidR="00DD0AAA" w:rsidRPr="00DD0AAA">
        <w:rPr>
          <w:rFonts w:ascii="Arial" w:eastAsia="Calibri" w:hAnsi="Arial" w:cstheme="minorHAnsi"/>
          <w:color w:val="000000" w:themeColor="text1"/>
          <w:sz w:val="24"/>
          <w:lang w:val="lt-LT"/>
        </w:rPr>
        <w:t>projektavimo paslaug</w:t>
      </w:r>
      <w:r w:rsidR="00DD0AAA">
        <w:rPr>
          <w:rFonts w:ascii="Arial" w:eastAsia="Calibri" w:hAnsi="Arial" w:cstheme="minorHAnsi"/>
          <w:color w:val="000000" w:themeColor="text1"/>
          <w:sz w:val="24"/>
          <w:lang w:val="lt-LT"/>
        </w:rPr>
        <w:t>as</w:t>
      </w:r>
      <w:r w:rsidRPr="008E2918">
        <w:rPr>
          <w:rFonts w:ascii="Arial" w:hAnsi="Arial" w:cstheme="minorHAnsi"/>
          <w:sz w:val="24"/>
          <w:lang w:val="lt-LT"/>
        </w:rPr>
        <w:t>. Reikalavimai pirkimo objektui nustatyti specialiųjų pirkimo sąlygų priede Nr. 2 „Techninė specifikacija“.</w:t>
      </w:r>
    </w:p>
    <w:p w14:paraId="0F531520" w14:textId="2CC57C35" w:rsidR="003B7E90" w:rsidRPr="008E2918" w:rsidRDefault="00996BA4" w:rsidP="00351E10">
      <w:pPr>
        <w:pStyle w:val="Betarp"/>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Pirkimo objektas į dalis ne</w:t>
      </w:r>
      <w:r w:rsidR="005F2CAC">
        <w:rPr>
          <w:rFonts w:ascii="Arial" w:hAnsi="Arial" w:cstheme="minorHAnsi"/>
          <w:sz w:val="24"/>
          <w:szCs w:val="24"/>
        </w:rPr>
        <w:t xml:space="preserve">gali būti </w:t>
      </w:r>
      <w:r w:rsidR="006D6E0A" w:rsidRPr="006D6E0A">
        <w:rPr>
          <w:rFonts w:ascii="Arial" w:hAnsi="Arial" w:cstheme="minorHAnsi"/>
          <w:sz w:val="24"/>
          <w:szCs w:val="24"/>
        </w:rPr>
        <w:t xml:space="preserve">skaidomas. 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p>
    <w:p w14:paraId="0F531521"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Betarp"/>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Antrat1"/>
        <w:spacing w:line="20" w:lineRule="atLeast"/>
        <w:contextualSpacing/>
        <w:rPr>
          <w:rFonts w:ascii="Arial" w:hAnsi="Arial"/>
        </w:rPr>
      </w:pPr>
      <w:bookmarkStart w:id="8" w:name="_Toc187493433"/>
      <w:r>
        <w:rPr>
          <w:rFonts w:ascii="Arial" w:hAnsi="Arial" w:cstheme="minorHAnsi"/>
        </w:rPr>
        <w:lastRenderedPageBreak/>
        <w:t xml:space="preserve">3. </w:t>
      </w:r>
      <w:bookmarkStart w:id="9" w:name="_Ref39427927"/>
      <w:bookmarkStart w:id="10" w:name="_Ref39427921"/>
      <w:bookmarkStart w:id="11" w:name="_Ref39740354"/>
      <w:r>
        <w:rPr>
          <w:rFonts w:ascii="Arial" w:hAnsi="Arial" w:cstheme="minorHAnsi"/>
        </w:rPr>
        <w:t>Susitikimai su tiekėjais</w:t>
      </w:r>
      <w:bookmarkEnd w:id="9"/>
      <w:bookmarkEnd w:id="10"/>
      <w:r>
        <w:rPr>
          <w:rFonts w:ascii="Arial" w:hAnsi="Arial" w:cstheme="minorHAnsi"/>
        </w:rPr>
        <w:t xml:space="preserve"> ir objekto apžiūra</w:t>
      </w:r>
      <w:bookmarkEnd w:id="8"/>
      <w:bookmarkEnd w:id="11"/>
    </w:p>
    <w:p w14:paraId="0F531524" w14:textId="51899D3E" w:rsidR="003B7E90" w:rsidRPr="008E2918" w:rsidRDefault="00996BA4" w:rsidP="00351E10">
      <w:pPr>
        <w:pStyle w:val="Sraopastraipa"/>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0854540" w:rsidR="003B7E90" w:rsidRPr="008E2918" w:rsidRDefault="00140190" w:rsidP="00351E10">
      <w:pPr>
        <w:pStyle w:val="Sraopastraipa"/>
        <w:numPr>
          <w:ilvl w:val="1"/>
          <w:numId w:val="6"/>
        </w:numPr>
        <w:tabs>
          <w:tab w:val="left" w:pos="567"/>
        </w:tabs>
        <w:spacing w:after="0" w:line="240" w:lineRule="auto"/>
        <w:ind w:left="0" w:firstLine="0"/>
        <w:jc w:val="both"/>
        <w:rPr>
          <w:rFonts w:ascii="Arial" w:hAnsi="Arial"/>
          <w:sz w:val="24"/>
          <w:szCs w:val="24"/>
        </w:rPr>
      </w:pPr>
      <w:r w:rsidRPr="00140190">
        <w:rPr>
          <w:rFonts w:ascii="Arial" w:eastAsiaTheme="minorHAnsi" w:hAnsi="Arial" w:cstheme="minorHAnsi"/>
          <w:sz w:val="24"/>
          <w:szCs w:val="24"/>
          <w:lang w:eastAsia="en-US"/>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r w:rsidR="00996BA4" w:rsidRPr="008E2918">
        <w:rPr>
          <w:rFonts w:ascii="Arial" w:hAnsi="Arial" w:cstheme="minorHAnsi"/>
          <w:sz w:val="24"/>
          <w:szCs w:val="24"/>
        </w:rPr>
        <w:t>.</w:t>
      </w:r>
    </w:p>
    <w:p w14:paraId="0F531526" w14:textId="77777777" w:rsidR="003B7E90" w:rsidRDefault="003B7E90">
      <w:pPr>
        <w:pStyle w:val="Sraopastraipa"/>
        <w:spacing w:after="0" w:line="240" w:lineRule="auto"/>
        <w:ind w:left="567"/>
        <w:jc w:val="both"/>
        <w:rPr>
          <w:rFonts w:ascii="Arial" w:eastAsiaTheme="minorHAnsi" w:hAnsi="Arial" w:cs="Arial"/>
          <w:lang w:eastAsia="en-US"/>
        </w:rPr>
      </w:pPr>
    </w:p>
    <w:p w14:paraId="0F531527" w14:textId="77777777" w:rsidR="003B7E90" w:rsidRDefault="00996BA4">
      <w:pPr>
        <w:pStyle w:val="Antrat1"/>
        <w:spacing w:line="20" w:lineRule="atLeast"/>
        <w:contextualSpacing/>
        <w:rPr>
          <w:rFonts w:ascii="Arial" w:hAnsi="Arial"/>
        </w:rPr>
      </w:pPr>
      <w:bookmarkStart w:id="12" w:name="_Ref39474188"/>
      <w:bookmarkStart w:id="13" w:name="_Ref39473761"/>
      <w:bookmarkStart w:id="14" w:name="_Ref39473754"/>
      <w:bookmarkStart w:id="15" w:name="_Toc187493434"/>
      <w:r>
        <w:rPr>
          <w:rFonts w:ascii="Arial" w:hAnsi="Arial" w:cstheme="minorHAnsi"/>
        </w:rPr>
        <w:t>4. Tiekėjų pašalinimo pagrindai</w:t>
      </w:r>
      <w:bookmarkEnd w:id="12"/>
      <w:bookmarkEnd w:id="13"/>
      <w:bookmarkEnd w:id="14"/>
      <w:r>
        <w:rPr>
          <w:rFonts w:ascii="Arial" w:hAnsi="Arial" w:cstheme="minorHAnsi"/>
        </w:rPr>
        <w:t xml:space="preserve"> ir kvalifikacijos reikalavimai</w:t>
      </w:r>
      <w:bookmarkEnd w:id="15"/>
    </w:p>
    <w:p w14:paraId="0F531528" w14:textId="402CF8F1" w:rsidR="003B7E90" w:rsidRPr="008E2918" w:rsidRDefault="00996BA4" w:rsidP="00351E10">
      <w:pPr>
        <w:pStyle w:val="Sraopastraipa"/>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6" w:name="_Hlk41039660"/>
      <w:r w:rsidRPr="008E2918">
        <w:rPr>
          <w:rFonts w:ascii="Arial" w:hAnsi="Arial" w:cstheme="minorHAnsi"/>
          <w:sz w:val="24"/>
          <w:szCs w:val="24"/>
        </w:rPr>
        <w:t xml:space="preserve"> subtiekėjų (jei taikoma), ūkio subjektų, kurių pajėgumais tiekėjas remiasi, </w:t>
      </w:r>
      <w:bookmarkEnd w:id="16"/>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77777777" w:rsidR="003B7E90" w:rsidRPr="008E2918" w:rsidRDefault="00996BA4" w:rsidP="00351E10">
      <w:pPr>
        <w:pStyle w:val="Sraopastraipa"/>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F53152A" w14:textId="77777777" w:rsidR="003B7E90" w:rsidRDefault="003B7E90">
      <w:pPr>
        <w:pStyle w:val="Sraopastraipa"/>
        <w:spacing w:after="120" w:line="20" w:lineRule="atLeast"/>
        <w:ind w:left="0" w:firstLine="567"/>
        <w:jc w:val="both"/>
        <w:rPr>
          <w:rFonts w:ascii="Arial" w:hAnsi="Arial" w:cs="Arial"/>
        </w:rPr>
      </w:pPr>
    </w:p>
    <w:p w14:paraId="0F53152B" w14:textId="77777777" w:rsidR="003B7E90" w:rsidRDefault="00996BA4">
      <w:pPr>
        <w:pStyle w:val="Antrat1"/>
        <w:tabs>
          <w:tab w:val="left" w:pos="567"/>
        </w:tabs>
        <w:spacing w:after="0"/>
        <w:contextualSpacing/>
        <w:jc w:val="both"/>
        <w:rPr>
          <w:rFonts w:ascii="Arial" w:hAnsi="Arial"/>
        </w:rPr>
      </w:pPr>
      <w:bookmarkStart w:id="17" w:name="_Toc187493435"/>
      <w:r>
        <w:rPr>
          <w:rFonts w:ascii="Arial" w:hAnsi="Arial" w:cstheme="minorHAnsi"/>
        </w:rPr>
        <w:t>5.Reikalavimai, susiję su nacionaliniu saugumu</w:t>
      </w:r>
      <w:bookmarkEnd w:id="17"/>
      <w:r>
        <w:rPr>
          <w:rFonts w:ascii="Arial" w:hAnsi="Arial" w:cstheme="minorHAnsi"/>
        </w:rPr>
        <w:t xml:space="preserve"> </w:t>
      </w:r>
    </w:p>
    <w:p w14:paraId="768D9965" w14:textId="35430642" w:rsidR="009E59BC" w:rsidRPr="00351E10" w:rsidRDefault="009E59BC" w:rsidP="00351E10">
      <w:pPr>
        <w:pStyle w:val="Sraopastraipa"/>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996BA4" w:rsidRPr="00351E10">
        <w:rPr>
          <w:rFonts w:ascii="Arial" w:hAnsi="Arial" w:cstheme="minorHAnsi"/>
          <w:sz w:val="24"/>
          <w:szCs w:val="24"/>
          <w:shd w:val="clear" w:color="auto" w:fill="FFFFFF"/>
        </w:rPr>
        <w:t>8-9</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Sraopastraipa"/>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Antrat1"/>
        <w:spacing w:line="20" w:lineRule="atLeast"/>
        <w:contextualSpacing/>
        <w:rPr>
          <w:rFonts w:ascii="Arial" w:hAnsi="Arial"/>
        </w:rPr>
      </w:pPr>
      <w:bookmarkStart w:id="18" w:name="_Ref39666796"/>
      <w:bookmarkStart w:id="19" w:name="_Ref39666794"/>
      <w:bookmarkStart w:id="20" w:name="_Toc187493436"/>
      <w:r>
        <w:rPr>
          <w:rFonts w:ascii="Arial" w:hAnsi="Arial" w:cstheme="minorHAnsi"/>
        </w:rPr>
        <w:t>6. Specialieji reikalavimai pasiūlymų rengimui ir pateikimui</w:t>
      </w:r>
      <w:bookmarkEnd w:id="18"/>
      <w:bookmarkEnd w:id="19"/>
      <w:bookmarkEnd w:id="20"/>
    </w:p>
    <w:p w14:paraId="0F531531" w14:textId="1C34B031" w:rsidR="003B7E90" w:rsidRPr="00351E10" w:rsidRDefault="00996BA4" w:rsidP="00351E10">
      <w:pPr>
        <w:pStyle w:val="Sraopastraipa"/>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Sraopastraipa"/>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Sraopastraipa"/>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dokumentas, patvirtinantis, kad asmuo, kuris pasirašė pasiūlymą (jei jis ne tiekėjo vadovas), turėjo teisę jį pasirašyti;</w:t>
      </w:r>
    </w:p>
    <w:p w14:paraId="0F531547" w14:textId="77777777" w:rsidR="003B7E90" w:rsidRPr="008E2918" w:rsidRDefault="00996BA4" w:rsidP="00351E10">
      <w:pPr>
        <w:pStyle w:val="Sraopastraipa"/>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77777777" w:rsidR="00EE394A" w:rsidRPr="009F6386"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dokumentai, patvirtinantys, kad ūkio subjektas, kurio pajėgumais tiekėjas remiasi, atsižvelgdamas į specialiųjų pirkimo sąlygų </w:t>
      </w:r>
      <w:r w:rsidR="00FD49DB" w:rsidRPr="008E2918">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22108967" w:rsidR="00D4221B" w:rsidRPr="005210F2" w:rsidRDefault="00164525"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132322" w:rsidRPr="005210F2">
        <w:rPr>
          <w:rFonts w:ascii="Arial" w:hAnsi="Arial" w:cstheme="minorHAnsi"/>
          <w:sz w:val="24"/>
          <w:szCs w:val="24"/>
        </w:rPr>
        <w:t>7 priede.</w:t>
      </w:r>
    </w:p>
    <w:p w14:paraId="0F53154D" w14:textId="68E5432A"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Sraopastraipa"/>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454B6396" w:rsidR="003B7E90" w:rsidRPr="00351E10" w:rsidRDefault="00996BA4" w:rsidP="00351E10">
      <w:pPr>
        <w:pStyle w:val="Sraopastraipa"/>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Sraopastraipa"/>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Antrat1"/>
        <w:numPr>
          <w:ilvl w:val="0"/>
          <w:numId w:val="7"/>
        </w:numPr>
        <w:tabs>
          <w:tab w:val="left" w:pos="709"/>
        </w:tabs>
        <w:rPr>
          <w:rFonts w:ascii="Arial" w:hAnsi="Arial"/>
        </w:rPr>
      </w:pPr>
      <w:bookmarkStart w:id="21" w:name="_Toc91497106"/>
      <w:bookmarkStart w:id="22" w:name="_Toc91497105"/>
      <w:bookmarkStart w:id="23" w:name="_Toc91497104"/>
      <w:bookmarkStart w:id="24" w:name="_Toc91497103"/>
      <w:bookmarkStart w:id="25" w:name="_Toc91497102"/>
      <w:bookmarkStart w:id="26" w:name="_Ref39430779"/>
      <w:bookmarkStart w:id="27" w:name="_Ref39430768"/>
      <w:bookmarkStart w:id="28" w:name="_Toc187493437"/>
      <w:bookmarkEnd w:id="21"/>
      <w:bookmarkEnd w:id="22"/>
      <w:bookmarkEnd w:id="23"/>
      <w:bookmarkEnd w:id="24"/>
      <w:bookmarkEnd w:id="25"/>
      <w:r>
        <w:rPr>
          <w:rFonts w:ascii="Arial" w:hAnsi="Arial" w:cstheme="minorHAnsi"/>
        </w:rPr>
        <w:t>Pasiūlymo galiojimo užtikrinimas</w:t>
      </w:r>
      <w:bookmarkEnd w:id="26"/>
      <w:bookmarkEnd w:id="27"/>
      <w:bookmarkEnd w:id="28"/>
    </w:p>
    <w:p w14:paraId="0F531557" w14:textId="77777777" w:rsidR="003B7E90" w:rsidRDefault="003B7E90">
      <w:pPr>
        <w:pStyle w:val="Sraopastraipa"/>
        <w:spacing w:after="0" w:line="240" w:lineRule="auto"/>
        <w:ind w:left="0" w:firstLine="567"/>
        <w:jc w:val="both"/>
        <w:rPr>
          <w:rFonts w:ascii="Arial" w:eastAsia="Calibri" w:hAnsi="Arial" w:cs="Arial"/>
          <w:sz w:val="20"/>
          <w:szCs w:val="20"/>
        </w:rPr>
      </w:pPr>
    </w:p>
    <w:p w14:paraId="1FC49564" w14:textId="4C733FD5" w:rsidR="009505DA" w:rsidRPr="009505DA" w:rsidRDefault="009505DA" w:rsidP="009505DA">
      <w:pPr>
        <w:pStyle w:val="Sraopastraipa"/>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sidRPr="009505DA">
        <w:rPr>
          <w:rFonts w:ascii="Arial" w:eastAsia="Calibri" w:hAnsi="Arial" w:cs="Arial"/>
          <w:sz w:val="24"/>
          <w:szCs w:val="24"/>
        </w:rPr>
        <w:t xml:space="preserve">Tiekėjas privalo užtikrinti savo pasiūlymo galiojimą ne mažesne kaip </w:t>
      </w:r>
      <w:r w:rsidR="0095596F">
        <w:rPr>
          <w:rFonts w:ascii="Arial" w:eastAsia="Calibri" w:hAnsi="Arial" w:cs="Arial"/>
          <w:sz w:val="24"/>
          <w:szCs w:val="24"/>
        </w:rPr>
        <w:t>3</w:t>
      </w:r>
      <w:r w:rsidRPr="009505DA">
        <w:rPr>
          <w:rFonts w:ascii="Arial" w:eastAsia="Calibri" w:hAnsi="Arial" w:cs="Arial"/>
          <w:sz w:val="24"/>
          <w:szCs w:val="24"/>
        </w:rPr>
        <w:t> 000 (</w:t>
      </w:r>
      <w:r w:rsidR="0095596F">
        <w:rPr>
          <w:rFonts w:ascii="Arial" w:eastAsia="Calibri" w:hAnsi="Arial" w:cs="Arial"/>
          <w:sz w:val="24"/>
          <w:szCs w:val="24"/>
        </w:rPr>
        <w:t>trys</w:t>
      </w:r>
      <w:r w:rsidRPr="009505DA">
        <w:rPr>
          <w:rFonts w:ascii="Arial" w:eastAsia="Calibri" w:hAnsi="Arial" w:cs="Arial"/>
          <w:sz w:val="24"/>
          <w:szCs w:val="24"/>
        </w:rPr>
        <w:t xml:space="preserve"> tūk</w:t>
      </w:r>
      <w:r w:rsidRPr="009505DA">
        <w:rPr>
          <w:rFonts w:ascii="Arial" w:eastAsia="Calibri" w:hAnsi="Arial" w:cs="Arial"/>
          <w:sz w:val="24"/>
          <w:szCs w:val="24"/>
        </w:rPr>
        <w:t>s</w:t>
      </w:r>
      <w:r w:rsidRPr="009505DA">
        <w:rPr>
          <w:rFonts w:ascii="Arial" w:eastAsia="Calibri" w:hAnsi="Arial" w:cs="Arial"/>
          <w:sz w:val="24"/>
          <w:szCs w:val="24"/>
        </w:rPr>
        <w:t>tanči</w:t>
      </w:r>
      <w:r>
        <w:rPr>
          <w:rFonts w:ascii="Arial" w:eastAsia="Calibri" w:hAnsi="Arial" w:cs="Arial"/>
          <w:sz w:val="24"/>
          <w:szCs w:val="24"/>
        </w:rPr>
        <w:t>ai</w:t>
      </w:r>
      <w:r w:rsidRPr="009505DA">
        <w:rPr>
          <w:rFonts w:ascii="Arial" w:eastAsia="Calibri" w:hAnsi="Arial" w:cs="Arial"/>
          <w:sz w:val="24"/>
          <w:szCs w:val="24"/>
        </w:rPr>
        <w:t xml:space="preserve">) eurų suma. Pasiūlymo galiojimas turi būti užtikrintas vienu iš šių būdų: Pateikiama </w:t>
      </w:r>
      <w:r w:rsidRPr="009505DA">
        <w:rPr>
          <w:rFonts w:ascii="Arial" w:eastAsia="Calibri" w:hAnsi="Arial" w:cs="Arial"/>
          <w:sz w:val="24"/>
          <w:szCs w:val="24"/>
        </w:rPr>
        <w:lastRenderedPageBreak/>
        <w:t>pirmojo pareikalavimo Lietuvos Respublikoje ar užsienyje registruoto banko ar kredito unijos garantija, arba pateikiamas Lietuvos Respublikoje ar užsienyje registruotos draudimo bendr</w:t>
      </w:r>
      <w:r w:rsidRPr="009505DA">
        <w:rPr>
          <w:rFonts w:ascii="Arial" w:eastAsia="Calibri" w:hAnsi="Arial" w:cs="Arial"/>
          <w:sz w:val="24"/>
          <w:szCs w:val="24"/>
        </w:rPr>
        <w:t>o</w:t>
      </w:r>
      <w:r w:rsidRPr="009505DA">
        <w:rPr>
          <w:rFonts w:ascii="Arial" w:eastAsia="Calibri" w:hAnsi="Arial" w:cs="Arial"/>
          <w:sz w:val="24"/>
          <w:szCs w:val="24"/>
        </w:rPr>
        <w:t>vės laidavimo draudimas. Kartu su laidavimo draudimo dokumentu turi būti pateiktas apmok</w:t>
      </w:r>
      <w:r w:rsidRPr="009505DA">
        <w:rPr>
          <w:rFonts w:ascii="Arial" w:eastAsia="Calibri" w:hAnsi="Arial" w:cs="Arial"/>
          <w:sz w:val="24"/>
          <w:szCs w:val="24"/>
        </w:rPr>
        <w:t>ė</w:t>
      </w:r>
      <w:r w:rsidRPr="009505DA">
        <w:rPr>
          <w:rFonts w:ascii="Arial" w:eastAsia="Calibri" w:hAnsi="Arial" w:cs="Arial"/>
          <w:sz w:val="24"/>
          <w:szCs w:val="24"/>
        </w:rPr>
        <w:t>jimą patvirtinantis dokumentas. Esminės užtikrinimo sąlygos yra – užtikrinimo suma, besąl</w:t>
      </w:r>
      <w:r w:rsidRPr="009505DA">
        <w:rPr>
          <w:rFonts w:ascii="Arial" w:eastAsia="Calibri" w:hAnsi="Arial" w:cs="Arial"/>
          <w:sz w:val="24"/>
          <w:szCs w:val="24"/>
        </w:rPr>
        <w:t>y</w:t>
      </w:r>
      <w:r w:rsidRPr="009505DA">
        <w:rPr>
          <w:rFonts w:ascii="Arial" w:eastAsia="Calibri" w:hAnsi="Arial" w:cs="Arial"/>
          <w:sz w:val="24"/>
          <w:szCs w:val="24"/>
        </w:rPr>
        <w:t>giškumas, neatšaukiamumas, perkančiosios organizacijos ir tiekėjo rekvizitai, galiojimo laikas, sutikimas sumokėti užtikrinimo sumą ne ginčo tvarka per 10 darbo dienų, užtikrinimas tink</w:t>
      </w:r>
      <w:r w:rsidRPr="009505DA">
        <w:rPr>
          <w:rFonts w:ascii="Arial" w:eastAsia="Calibri" w:hAnsi="Arial" w:cs="Arial"/>
          <w:sz w:val="24"/>
          <w:szCs w:val="24"/>
        </w:rPr>
        <w:t>a</w:t>
      </w:r>
      <w:r w:rsidRPr="009505DA">
        <w:rPr>
          <w:rFonts w:ascii="Arial" w:eastAsia="Calibri" w:hAnsi="Arial" w:cs="Arial"/>
          <w:sz w:val="24"/>
          <w:szCs w:val="24"/>
        </w:rPr>
        <w:t>mai pasirašytas ir patvirtintas.</w:t>
      </w:r>
    </w:p>
    <w:p w14:paraId="53A3F30C" w14:textId="77777777" w:rsidR="009505DA" w:rsidRPr="009505DA" w:rsidRDefault="009505DA" w:rsidP="009505DA">
      <w:pPr>
        <w:numPr>
          <w:ilvl w:val="1"/>
          <w:numId w:val="11"/>
        </w:numPr>
        <w:tabs>
          <w:tab w:val="left" w:pos="709"/>
        </w:tabs>
        <w:suppressAutoHyphens w:val="0"/>
        <w:spacing w:before="120" w:after="0" w:line="240" w:lineRule="auto"/>
        <w:ind w:left="0" w:firstLine="0"/>
        <w:jc w:val="both"/>
        <w:rPr>
          <w:rFonts w:ascii="Arial" w:eastAsia="Calibri" w:hAnsi="Arial" w:cs="Arial"/>
          <w:color w:val="7030A0"/>
          <w:sz w:val="24"/>
          <w:szCs w:val="24"/>
        </w:rPr>
      </w:pPr>
      <w:r w:rsidRPr="009505DA">
        <w:rPr>
          <w:rFonts w:ascii="Arial" w:eastAsia="Calibri" w:hAnsi="Arial" w:cs="Arial"/>
          <w:color w:val="000000"/>
          <w:sz w:val="24"/>
          <w:szCs w:val="24"/>
        </w:rPr>
        <w:t>Dalyvis netenka pasiūlymo galiojimo užtikrinimo esant bent vienai šių sąlygų</w:t>
      </w:r>
      <w:r w:rsidRPr="009505DA">
        <w:rPr>
          <w:rFonts w:ascii="Arial" w:eastAsia="Calibri" w:hAnsi="Arial" w:cs="Arial"/>
          <w:i/>
          <w:color w:val="7030A0"/>
          <w:sz w:val="24"/>
          <w:szCs w:val="24"/>
        </w:rPr>
        <w:t>:</w:t>
      </w:r>
      <w:r w:rsidRPr="009505DA">
        <w:rPr>
          <w:rFonts w:ascii="Arial" w:eastAsia="Calibri" w:hAnsi="Arial" w:cs="Arial"/>
          <w:color w:val="7030A0"/>
          <w:sz w:val="24"/>
          <w:szCs w:val="24"/>
        </w:rPr>
        <w:t xml:space="preserve"> </w:t>
      </w:r>
    </w:p>
    <w:p w14:paraId="53AFE568"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Pasiūlymo galiojimo laikotarpiu tiekėjas atsisako savo pasiūlymo arba jo dalies (pasi</w:t>
      </w:r>
      <w:r w:rsidRPr="009505DA">
        <w:rPr>
          <w:rFonts w:ascii="Arial" w:eastAsia="Calibri" w:hAnsi="Arial" w:cs="Arial"/>
          <w:sz w:val="24"/>
          <w:szCs w:val="24"/>
        </w:rPr>
        <w:t>ū</w:t>
      </w:r>
      <w:r w:rsidRPr="009505DA">
        <w:rPr>
          <w:rFonts w:ascii="Arial" w:eastAsia="Calibri" w:hAnsi="Arial" w:cs="Arial"/>
          <w:sz w:val="24"/>
          <w:szCs w:val="24"/>
        </w:rPr>
        <w:t>lyme nurodyto pirkimo objekto, jo kiekio (apimties), siūlomų kainų, tiekimo ar mokėjimo term</w:t>
      </w:r>
      <w:r w:rsidRPr="009505DA">
        <w:rPr>
          <w:rFonts w:ascii="Arial" w:eastAsia="Calibri" w:hAnsi="Arial" w:cs="Arial"/>
          <w:sz w:val="24"/>
          <w:szCs w:val="24"/>
        </w:rPr>
        <w:t>i</w:t>
      </w:r>
      <w:r w:rsidRPr="009505DA">
        <w:rPr>
          <w:rFonts w:ascii="Arial" w:eastAsia="Calibri" w:hAnsi="Arial" w:cs="Arial"/>
          <w:sz w:val="24"/>
          <w:szCs w:val="24"/>
        </w:rPr>
        <w:t>nų, kitų pasiūlyme nurodytų sąlygų);</w:t>
      </w:r>
    </w:p>
    <w:p w14:paraId="1E009CA7"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perkančiajai organizacijai paprašius pagrįsti neįprastai mažą kainą ar paaiškinti pasi</w:t>
      </w:r>
      <w:r w:rsidRPr="009505DA">
        <w:rPr>
          <w:rFonts w:ascii="Arial" w:eastAsia="Calibri" w:hAnsi="Arial" w:cs="Arial"/>
          <w:sz w:val="24"/>
          <w:szCs w:val="24"/>
        </w:rPr>
        <w:t>ū</w:t>
      </w:r>
      <w:r w:rsidRPr="009505DA">
        <w:rPr>
          <w:rFonts w:ascii="Arial" w:eastAsia="Calibri" w:hAnsi="Arial" w:cs="Arial"/>
          <w:sz w:val="24"/>
          <w:szCs w:val="24"/>
        </w:rPr>
        <w:t>lymą, tiekėjas nepateikia jokio pagrindimo ar pasiūlymo paaiškinimo;</w:t>
      </w:r>
    </w:p>
    <w:p w14:paraId="18866C4A"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atsisako pasirašyti sutartį pagal konkurso sąlygose p</w:t>
      </w:r>
      <w:r w:rsidRPr="009505DA">
        <w:rPr>
          <w:rFonts w:ascii="Arial" w:eastAsia="Calibri" w:hAnsi="Arial" w:cs="Arial"/>
          <w:sz w:val="24"/>
          <w:szCs w:val="24"/>
        </w:rPr>
        <w:t>a</w:t>
      </w:r>
      <w:r w:rsidRPr="009505DA">
        <w:rPr>
          <w:rFonts w:ascii="Arial" w:eastAsia="Calibri" w:hAnsi="Arial" w:cs="Arial"/>
          <w:sz w:val="24"/>
          <w:szCs w:val="24"/>
        </w:rPr>
        <w:t>teiktas sutarties sąlygas, nors pasiūlymo galiojimo terminas dar nebus pasibaigęs. Jei pe</w:t>
      </w:r>
      <w:r w:rsidRPr="009505DA">
        <w:rPr>
          <w:rFonts w:ascii="Arial" w:eastAsia="Calibri" w:hAnsi="Arial" w:cs="Arial"/>
          <w:sz w:val="24"/>
          <w:szCs w:val="24"/>
        </w:rPr>
        <w:t>r</w:t>
      </w:r>
      <w:r w:rsidRPr="009505DA">
        <w:rPr>
          <w:rFonts w:ascii="Arial" w:eastAsia="Calibri" w:hAnsi="Arial" w:cs="Arial"/>
          <w:sz w:val="24"/>
          <w:szCs w:val="24"/>
        </w:rPr>
        <w:t>kančiosios organizacijos nurodytu laiku jis neatvyksta pasirašyti sutarties, laikoma, kad tiek</w:t>
      </w:r>
      <w:r w:rsidRPr="009505DA">
        <w:rPr>
          <w:rFonts w:ascii="Arial" w:eastAsia="Calibri" w:hAnsi="Arial" w:cs="Arial"/>
          <w:sz w:val="24"/>
          <w:szCs w:val="24"/>
        </w:rPr>
        <w:t>ė</w:t>
      </w:r>
      <w:r w:rsidRPr="009505DA">
        <w:rPr>
          <w:rFonts w:ascii="Arial" w:eastAsia="Calibri" w:hAnsi="Arial" w:cs="Arial"/>
          <w:sz w:val="24"/>
          <w:szCs w:val="24"/>
        </w:rPr>
        <w:t>jas atsisakė pasirašyti sutartį;</w:t>
      </w:r>
    </w:p>
    <w:p w14:paraId="77F52081"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nepateikia sutarties sąlygų įvykdymo užtikrinimo ko</w:t>
      </w:r>
      <w:r w:rsidRPr="009505DA">
        <w:rPr>
          <w:rFonts w:ascii="Arial" w:eastAsia="Calibri" w:hAnsi="Arial" w:cs="Arial"/>
          <w:sz w:val="24"/>
          <w:szCs w:val="24"/>
        </w:rPr>
        <w:t>n</w:t>
      </w:r>
      <w:r w:rsidRPr="009505DA">
        <w:rPr>
          <w:rFonts w:ascii="Arial" w:eastAsia="Calibri" w:hAnsi="Arial" w:cs="Arial"/>
          <w:sz w:val="24"/>
          <w:szCs w:val="24"/>
        </w:rPr>
        <w:t>kurso sąlygose nurodytomis sąlygomis</w:t>
      </w:r>
    </w:p>
    <w:p w14:paraId="11ECFBF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Prieš pateikdamas užtikrinimą patvirtinantį dokumentą, dalyvis gali prašyti perkanči</w:t>
      </w:r>
      <w:r w:rsidRPr="009505DA">
        <w:rPr>
          <w:rFonts w:ascii="Arial" w:eastAsia="Calibri" w:hAnsi="Arial" w:cs="Arial"/>
          <w:sz w:val="24"/>
          <w:szCs w:val="24"/>
        </w:rPr>
        <w:t>o</w:t>
      </w:r>
      <w:r w:rsidRPr="009505DA">
        <w:rPr>
          <w:rFonts w:ascii="Arial" w:eastAsia="Calibri" w:hAnsi="Arial" w:cs="Arial"/>
          <w:sz w:val="24"/>
          <w:szCs w:val="24"/>
        </w:rPr>
        <w:t>sios organizacijos patvirtinti, kad ji sutinka priimti jo siūlomą užtikrinimą patvirtinantį dokume</w:t>
      </w:r>
      <w:r w:rsidRPr="009505DA">
        <w:rPr>
          <w:rFonts w:ascii="Arial" w:eastAsia="Calibri" w:hAnsi="Arial" w:cs="Arial"/>
          <w:sz w:val="24"/>
          <w:szCs w:val="24"/>
        </w:rPr>
        <w:t>n</w:t>
      </w:r>
      <w:r w:rsidRPr="009505DA">
        <w:rPr>
          <w:rFonts w:ascii="Arial" w:eastAsia="Calibri" w:hAnsi="Arial" w:cs="Arial"/>
          <w:sz w:val="24"/>
          <w:szCs w:val="24"/>
        </w:rPr>
        <w:t>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w:t>
      </w:r>
      <w:r w:rsidRPr="009505DA">
        <w:rPr>
          <w:rFonts w:ascii="Arial" w:eastAsia="Calibri" w:hAnsi="Arial" w:cs="Arial"/>
          <w:sz w:val="24"/>
          <w:szCs w:val="24"/>
        </w:rPr>
        <w:t>i</w:t>
      </w:r>
      <w:r w:rsidRPr="009505DA">
        <w:rPr>
          <w:rFonts w:ascii="Arial" w:eastAsia="Calibri" w:hAnsi="Arial" w:cs="Arial"/>
          <w:sz w:val="24"/>
          <w:szCs w:val="24"/>
        </w:rPr>
        <w:t>jai  arba kitiems ūkio subjektams, ar netinkamai juos vykdė.</w:t>
      </w:r>
    </w:p>
    <w:p w14:paraId="4B8AD30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turi galioti ne trumpiau nei pats pasiūlymas. Iki pas</w:t>
      </w:r>
      <w:r w:rsidRPr="009505DA">
        <w:rPr>
          <w:rFonts w:ascii="Arial" w:eastAsia="Calibri" w:hAnsi="Arial" w:cs="Arial"/>
          <w:sz w:val="24"/>
          <w:szCs w:val="24"/>
        </w:rPr>
        <w:t>i</w:t>
      </w:r>
      <w:r w:rsidRPr="009505DA">
        <w:rPr>
          <w:rFonts w:ascii="Arial" w:eastAsia="Calibri" w:hAnsi="Arial" w:cs="Arial"/>
          <w:sz w:val="24"/>
          <w:szCs w:val="24"/>
        </w:rPr>
        <w:t>baigiant pasiūlymų galiojimo terminui Perkančioji organizacija gali prašyti tiekėjų pratęsti p</w:t>
      </w:r>
      <w:r w:rsidRPr="009505DA">
        <w:rPr>
          <w:rFonts w:ascii="Arial" w:eastAsia="Calibri" w:hAnsi="Arial" w:cs="Arial"/>
          <w:sz w:val="24"/>
          <w:szCs w:val="24"/>
        </w:rPr>
        <w:t>a</w:t>
      </w:r>
      <w:r w:rsidRPr="009505DA">
        <w:rPr>
          <w:rFonts w:ascii="Arial" w:eastAsia="Calibri" w:hAnsi="Arial" w:cs="Arial"/>
          <w:sz w:val="24"/>
          <w:szCs w:val="24"/>
        </w:rPr>
        <w:t>siūlymų galiojimo ir pasiūlymo galiojimo užtikrinimo galiojimo terminus konkrečiam dienų ska</w:t>
      </w:r>
      <w:r w:rsidRPr="009505DA">
        <w:rPr>
          <w:rFonts w:ascii="Arial" w:eastAsia="Calibri" w:hAnsi="Arial" w:cs="Arial"/>
          <w:sz w:val="24"/>
          <w:szCs w:val="24"/>
        </w:rPr>
        <w:t>i</w:t>
      </w:r>
      <w:r w:rsidRPr="009505DA">
        <w:rPr>
          <w:rFonts w:ascii="Arial" w:eastAsia="Calibri" w:hAnsi="Arial" w:cs="Arial"/>
          <w:sz w:val="24"/>
          <w:szCs w:val="24"/>
        </w:rPr>
        <w:t>čiui.</w:t>
      </w:r>
    </w:p>
    <w:p w14:paraId="27CE7209"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dalyviui grąžinamas (arba atsisakoma teisių į jį) per specialiųjų p</w:t>
      </w:r>
      <w:r w:rsidRPr="009505DA">
        <w:rPr>
          <w:rFonts w:ascii="Arial" w:eastAsia="Calibri" w:hAnsi="Arial" w:cs="Arial"/>
          <w:sz w:val="24"/>
          <w:szCs w:val="24"/>
          <w:shd w:val="clear" w:color="auto" w:fill="FFFFFF"/>
        </w:rPr>
        <w:t xml:space="preserve">irkimo sąlygų priede 1 </w:t>
      </w:r>
      <w:r w:rsidRPr="009505DA">
        <w:rPr>
          <w:rFonts w:ascii="Arial" w:eastAsia="Calibri" w:hAnsi="Arial" w:cs="Arial"/>
          <w:sz w:val="24"/>
          <w:szCs w:val="24"/>
        </w:rPr>
        <w:t>nustatytą terminą įvykus bent vienai iš šių sąlygų:</w:t>
      </w:r>
    </w:p>
    <w:p w14:paraId="35F9897A" w14:textId="77777777" w:rsidR="009505DA" w:rsidRPr="009505DA" w:rsidRDefault="009505DA" w:rsidP="009505DA">
      <w:pPr>
        <w:numPr>
          <w:ilvl w:val="2"/>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pasibaigia pasiūlymų užtikrinimo galiojimo laikas ir dalyvis jo nepratęsia ir (ar) nepate</w:t>
      </w:r>
      <w:r w:rsidRPr="009505DA">
        <w:rPr>
          <w:rFonts w:ascii="Arial" w:eastAsia="Calibri" w:hAnsi="Arial" w:cs="Arial"/>
          <w:sz w:val="24"/>
          <w:szCs w:val="24"/>
        </w:rPr>
        <w:t>i</w:t>
      </w:r>
      <w:r w:rsidRPr="009505DA">
        <w:rPr>
          <w:rFonts w:ascii="Arial" w:eastAsia="Calibri" w:hAnsi="Arial" w:cs="Arial"/>
          <w:sz w:val="24"/>
          <w:szCs w:val="24"/>
        </w:rPr>
        <w:t>kia naujo pasiūlymo galiojimo užtikrinimą patvirtinančio dokumento (jeigu jo reikalaujama);</w:t>
      </w:r>
    </w:p>
    <w:p w14:paraId="17BE435E" w14:textId="77777777" w:rsidR="009505DA"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įsigalioja pasirašyta sutartis;</w:t>
      </w:r>
    </w:p>
    <w:p w14:paraId="0F531558" w14:textId="6570140E" w:rsidR="003B7E90"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nutraukiamos pirkimo procedūros.</w:t>
      </w:r>
      <w:r w:rsidR="00216CBD" w:rsidRPr="009505DA">
        <w:rPr>
          <w:rFonts w:ascii="Arial" w:hAnsi="Arial" w:cs="Arial"/>
          <w:sz w:val="24"/>
          <w:szCs w:val="24"/>
        </w:rPr>
        <w:t>.</w:t>
      </w:r>
    </w:p>
    <w:p w14:paraId="0F531564" w14:textId="77777777" w:rsidR="003B7E90" w:rsidRDefault="00996BA4">
      <w:pPr>
        <w:pStyle w:val="Antrat1"/>
        <w:numPr>
          <w:ilvl w:val="0"/>
          <w:numId w:val="7"/>
        </w:numPr>
        <w:tabs>
          <w:tab w:val="left" w:pos="709"/>
        </w:tabs>
        <w:spacing w:line="20" w:lineRule="atLeast"/>
        <w:contextualSpacing/>
        <w:rPr>
          <w:rFonts w:ascii="Arial" w:hAnsi="Arial"/>
        </w:rPr>
      </w:pPr>
      <w:bookmarkStart w:id="29" w:name="_Ref39658251"/>
      <w:bookmarkStart w:id="30" w:name="_Ref39658248"/>
      <w:bookmarkStart w:id="31" w:name="_Ref39658226"/>
      <w:bookmarkStart w:id="32" w:name="_Ref39658218"/>
      <w:bookmarkStart w:id="33" w:name="_Toc187493438"/>
      <w:r>
        <w:rPr>
          <w:rFonts w:ascii="Arial" w:hAnsi="Arial" w:cstheme="minorHAnsi"/>
        </w:rPr>
        <w:t>Elektroninis aukcionas</w:t>
      </w:r>
      <w:bookmarkEnd w:id="29"/>
      <w:bookmarkEnd w:id="30"/>
      <w:bookmarkEnd w:id="31"/>
      <w:bookmarkEnd w:id="32"/>
      <w:bookmarkEnd w:id="33"/>
    </w:p>
    <w:p w14:paraId="0F531565" w14:textId="339587AA" w:rsidR="003B7E90" w:rsidRPr="00351E10" w:rsidRDefault="00996BA4" w:rsidP="00351E10">
      <w:pPr>
        <w:pStyle w:val="Sraopastraipa"/>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Antrat1"/>
        <w:numPr>
          <w:ilvl w:val="0"/>
          <w:numId w:val="7"/>
        </w:numPr>
        <w:tabs>
          <w:tab w:val="left" w:pos="709"/>
        </w:tabs>
        <w:spacing w:line="20" w:lineRule="atLeast"/>
        <w:contextualSpacing/>
        <w:rPr>
          <w:rFonts w:ascii="Arial" w:hAnsi="Arial"/>
        </w:rPr>
      </w:pPr>
      <w:bookmarkStart w:id="34" w:name="_Ref39485258"/>
      <w:bookmarkStart w:id="35" w:name="_Ref39485250"/>
      <w:bookmarkStart w:id="36" w:name="_Ref39667308"/>
      <w:bookmarkStart w:id="37" w:name="_Ref39667303"/>
      <w:bookmarkStart w:id="38" w:name="_Toc187493439"/>
      <w:r>
        <w:rPr>
          <w:rFonts w:ascii="Arial" w:hAnsi="Arial" w:cstheme="minorHAnsi"/>
        </w:rPr>
        <w:lastRenderedPageBreak/>
        <w:t>Pasiūlymų vertinimas</w:t>
      </w:r>
      <w:bookmarkEnd w:id="34"/>
      <w:bookmarkEnd w:id="35"/>
      <w:bookmarkEnd w:id="36"/>
      <w:bookmarkEnd w:id="37"/>
      <w:bookmarkEnd w:id="38"/>
    </w:p>
    <w:p w14:paraId="0F531569" w14:textId="1D7DE3C1" w:rsidR="003B7E90" w:rsidRPr="00351E10" w:rsidRDefault="00996BA4" w:rsidP="00351E10">
      <w:pPr>
        <w:pStyle w:val="Sraopastraipa"/>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Betarp"/>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48B92905" w:rsidR="003B7E90" w:rsidRPr="008E2918" w:rsidRDefault="00996BA4" w:rsidP="00351E10">
      <w:pPr>
        <w:pStyle w:val="Betarp"/>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Perkančioji organizacija atmes tiekėjo pasiūlymą, jeigu kartu su pasiūlymu nebus pateikti šie pirkimo sąlygose reikalaujami pateikti dokumentai: specialiųjų pirkimo sąlygų 6 priedas „Pasiūlymo forma“</w:t>
      </w:r>
      <w:r w:rsidR="00351E10">
        <w:rPr>
          <w:rStyle w:val="cf01"/>
          <w:rFonts w:ascii="Arial" w:eastAsia="Calibri" w:hAnsi="Arial" w:cstheme="minorHAnsi"/>
          <w:bCs/>
          <w:sz w:val="24"/>
          <w:szCs w:val="24"/>
        </w:rPr>
        <w:t>, pasiūlymo galiojimo užtikrinimas, arba pateiktas pasiūlymų galiojimo užtikrinimas neatitiks specialiųjų pirkimo sąlygų 7.1. – 7.4. p. nustatytų reikalavimų</w:t>
      </w:r>
      <w:r w:rsidR="007A613C">
        <w:rPr>
          <w:rStyle w:val="cf01"/>
          <w:rFonts w:ascii="Arial" w:eastAsia="Calibri" w:hAnsi="Arial" w:cstheme="minorHAnsi"/>
          <w:bCs/>
          <w:sz w:val="24"/>
          <w:szCs w:val="24"/>
        </w:rPr>
        <w:t>.</w:t>
      </w:r>
    </w:p>
    <w:p w14:paraId="0F53156D" w14:textId="77777777" w:rsidR="003B7E90" w:rsidRDefault="003B7E90">
      <w:pPr>
        <w:pStyle w:val="Sraopastraipa"/>
        <w:spacing w:after="0" w:line="240" w:lineRule="auto"/>
        <w:ind w:left="0" w:firstLine="567"/>
        <w:jc w:val="both"/>
        <w:rPr>
          <w:rFonts w:ascii="Arial" w:hAnsi="Arial"/>
          <w:u w:val="single"/>
        </w:rPr>
      </w:pPr>
    </w:p>
    <w:p w14:paraId="0F53156E" w14:textId="77777777" w:rsidR="003B7E90" w:rsidRDefault="00996BA4">
      <w:pPr>
        <w:pStyle w:val="Antrat1"/>
        <w:numPr>
          <w:ilvl w:val="0"/>
          <w:numId w:val="7"/>
        </w:numPr>
        <w:tabs>
          <w:tab w:val="left" w:pos="567"/>
        </w:tabs>
        <w:spacing w:line="20" w:lineRule="atLeast"/>
        <w:contextualSpacing/>
        <w:rPr>
          <w:rFonts w:ascii="Arial" w:hAnsi="Arial"/>
        </w:rPr>
      </w:pPr>
      <w:bookmarkStart w:id="39" w:name="_Ref39426005"/>
      <w:bookmarkStart w:id="40" w:name="_Ref39425999"/>
      <w:bookmarkStart w:id="41" w:name="_Toc187493440"/>
      <w:r>
        <w:rPr>
          <w:rFonts w:ascii="Arial" w:hAnsi="Arial" w:cstheme="minorHAnsi"/>
        </w:rPr>
        <w:t>Sutarties sudarymas</w:t>
      </w:r>
      <w:bookmarkEnd w:id="39"/>
      <w:bookmarkEnd w:id="40"/>
      <w:bookmarkEnd w:id="41"/>
    </w:p>
    <w:p w14:paraId="0F53156F" w14:textId="1C4402BD" w:rsidR="003B7E90" w:rsidRPr="00351E10" w:rsidRDefault="00996BA4" w:rsidP="00351E10">
      <w:pPr>
        <w:pStyle w:val="Sraopastraipa"/>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3"/>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3"/>
      <w:footerReference w:type="default" r:id="rId14"/>
      <w:footerReference w:type="first" r:id="rId15"/>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467A9" w14:textId="77777777" w:rsidR="00A05FE8" w:rsidRDefault="00A05FE8">
      <w:pPr>
        <w:spacing w:after="0" w:line="240" w:lineRule="auto"/>
      </w:pPr>
      <w:r>
        <w:separator/>
      </w:r>
    </w:p>
  </w:endnote>
  <w:endnote w:type="continuationSeparator" w:id="0">
    <w:p w14:paraId="6F92EFBF" w14:textId="77777777" w:rsidR="00A05FE8" w:rsidRDefault="00A0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31575" w14:textId="77777777" w:rsidR="003B7E90" w:rsidRDefault="003B7E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31576" w14:textId="77777777" w:rsidR="003B7E90" w:rsidRDefault="003B7E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31577" w14:textId="77777777" w:rsidR="003B7E90" w:rsidRDefault="00996BA4">
    <w:pPr>
      <w:pStyle w:val="Porat"/>
      <w:jc w:val="right"/>
    </w:pPr>
    <w:r>
      <w:fldChar w:fldCharType="begin"/>
    </w:r>
    <w:r>
      <w:instrText xml:space="preserve"> PAGE </w:instrText>
    </w:r>
    <w:r>
      <w:fldChar w:fldCharType="separate"/>
    </w:r>
    <w:r w:rsidR="00782D64">
      <w:rPr>
        <w:noProof/>
      </w:rPr>
      <w:t>13</w:t>
    </w:r>
    <w:r>
      <w:fldChar w:fldCharType="end"/>
    </w:r>
  </w:p>
  <w:p w14:paraId="0F531578" w14:textId="77777777" w:rsidR="003B7E90" w:rsidRDefault="003B7E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7811A" w14:textId="77777777" w:rsidR="00A05FE8" w:rsidRDefault="00A05FE8">
      <w:pPr>
        <w:spacing w:after="0" w:line="240" w:lineRule="auto"/>
      </w:pPr>
      <w:r>
        <w:separator/>
      </w:r>
    </w:p>
  </w:footnote>
  <w:footnote w:type="continuationSeparator" w:id="0">
    <w:p w14:paraId="11EE0894" w14:textId="77777777" w:rsidR="00A05FE8" w:rsidRDefault="00A05F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abstractNumId w:val="0"/>
  </w:num>
  <w:num w:numId="2">
    <w:abstractNumId w:val="3"/>
  </w:num>
  <w:num w:numId="3">
    <w:abstractNumId w:val="7"/>
  </w:num>
  <w:num w:numId="4">
    <w:abstractNumId w:val="12"/>
  </w:num>
  <w:num w:numId="5">
    <w:abstractNumId w:val="13"/>
  </w:num>
  <w:num w:numId="6">
    <w:abstractNumId w:val="6"/>
  </w:num>
  <w:num w:numId="7">
    <w:abstractNumId w:val="9"/>
  </w:num>
  <w:num w:numId="8">
    <w:abstractNumId w:val="2"/>
  </w:num>
  <w:num w:numId="9">
    <w:abstractNumId w:val="4"/>
  </w:num>
  <w:num w:numId="10">
    <w:abstractNumId w:val="14"/>
  </w:num>
  <w:num w:numId="11">
    <w:abstractNumId w:val="5"/>
  </w:num>
  <w:num w:numId="12">
    <w:abstractNumId w:val="1"/>
  </w:num>
  <w:num w:numId="13">
    <w:abstractNumId w:val="16"/>
  </w:num>
  <w:num w:numId="14">
    <w:abstractNumId w:val="8"/>
  </w:num>
  <w:num w:numId="15">
    <w:abstractNumId w:val="15"/>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E90"/>
    <w:rsid w:val="0002634D"/>
    <w:rsid w:val="00035F42"/>
    <w:rsid w:val="000B18F4"/>
    <w:rsid w:val="00132322"/>
    <w:rsid w:val="00140190"/>
    <w:rsid w:val="00164525"/>
    <w:rsid w:val="001C5AC2"/>
    <w:rsid w:val="00213D14"/>
    <w:rsid w:val="002154F4"/>
    <w:rsid w:val="00216CBD"/>
    <w:rsid w:val="00251F54"/>
    <w:rsid w:val="00257372"/>
    <w:rsid w:val="002F0C27"/>
    <w:rsid w:val="00327C9F"/>
    <w:rsid w:val="00347109"/>
    <w:rsid w:val="00351E10"/>
    <w:rsid w:val="00352CAA"/>
    <w:rsid w:val="0036562D"/>
    <w:rsid w:val="003B7E90"/>
    <w:rsid w:val="003D67E0"/>
    <w:rsid w:val="004B40E1"/>
    <w:rsid w:val="005210F2"/>
    <w:rsid w:val="005A2A07"/>
    <w:rsid w:val="005B093B"/>
    <w:rsid w:val="005B1EB4"/>
    <w:rsid w:val="005B3F4B"/>
    <w:rsid w:val="005B59CA"/>
    <w:rsid w:val="005F2CAC"/>
    <w:rsid w:val="005F747E"/>
    <w:rsid w:val="00616BE0"/>
    <w:rsid w:val="00654E88"/>
    <w:rsid w:val="006629CB"/>
    <w:rsid w:val="00665682"/>
    <w:rsid w:val="006D6E0A"/>
    <w:rsid w:val="00703988"/>
    <w:rsid w:val="007065E0"/>
    <w:rsid w:val="00782D64"/>
    <w:rsid w:val="00797019"/>
    <w:rsid w:val="007A613C"/>
    <w:rsid w:val="007E5E19"/>
    <w:rsid w:val="0084676F"/>
    <w:rsid w:val="00850A51"/>
    <w:rsid w:val="008660B8"/>
    <w:rsid w:val="008C2DAB"/>
    <w:rsid w:val="008E2918"/>
    <w:rsid w:val="008E59EF"/>
    <w:rsid w:val="009505DA"/>
    <w:rsid w:val="00951BD3"/>
    <w:rsid w:val="0095596F"/>
    <w:rsid w:val="00963B4D"/>
    <w:rsid w:val="00996BA4"/>
    <w:rsid w:val="009E59BC"/>
    <w:rsid w:val="009F6386"/>
    <w:rsid w:val="00A05FE8"/>
    <w:rsid w:val="00A30E01"/>
    <w:rsid w:val="00A7579E"/>
    <w:rsid w:val="00AE2674"/>
    <w:rsid w:val="00B12238"/>
    <w:rsid w:val="00B30C8C"/>
    <w:rsid w:val="00B33A07"/>
    <w:rsid w:val="00B82B8A"/>
    <w:rsid w:val="00B83F07"/>
    <w:rsid w:val="00BA0A76"/>
    <w:rsid w:val="00CB0119"/>
    <w:rsid w:val="00CD18DD"/>
    <w:rsid w:val="00D12F60"/>
    <w:rsid w:val="00D4221B"/>
    <w:rsid w:val="00D70375"/>
    <w:rsid w:val="00D94CFD"/>
    <w:rsid w:val="00DC5F60"/>
    <w:rsid w:val="00DD0AAA"/>
    <w:rsid w:val="00DD69CC"/>
    <w:rsid w:val="00DF00E8"/>
    <w:rsid w:val="00E3048F"/>
    <w:rsid w:val="00EB6222"/>
    <w:rsid w:val="00ED5477"/>
    <w:rsid w:val="00EE394A"/>
    <w:rsid w:val="00FD49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AntrinispavadinimasDiagrama">
    <w:name w:val="Antrinis pavadinimas Diagrama"/>
    <w:basedOn w:val="Numatytasispastraiposriftas"/>
    <w:link w:val="Antrinispavadinimas"/>
    <w:uiPriority w:val="11"/>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Antrinispavadinimas">
    <w:name w:val="Subtitle"/>
    <w:basedOn w:val="prastasis"/>
    <w:next w:val="prastasis"/>
    <w:link w:val="AntrinispavadinimasDiagrama"/>
    <w:uiPriority w:val="11"/>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stinklapis">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Punktai">
    <w:name w:val="Punktai"/>
    <w:basedOn w:val="prastasis"/>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AntrinispavadinimasDiagrama">
    <w:name w:val="Antrinis pavadinimas Diagrama"/>
    <w:basedOn w:val="Numatytasispastraiposriftas"/>
    <w:link w:val="Antrinispavadinimas"/>
    <w:uiPriority w:val="11"/>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Antrinispavadinimas">
    <w:name w:val="Subtitle"/>
    <w:basedOn w:val="prastasis"/>
    <w:next w:val="prastasis"/>
    <w:link w:val="AntrinispavadinimasDiagrama"/>
    <w:uiPriority w:val="11"/>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stinklapis">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Punktai">
    <w:name w:val="Punktai"/>
    <w:basedOn w:val="prastasis"/>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85314D2-BD9A-4D4F-8DF9-8DF26D5E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9166</Words>
  <Characters>5226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Agnė Matukaitienė</cp:lastModifiedBy>
  <cp:revision>2</cp:revision>
  <dcterms:created xsi:type="dcterms:W3CDTF">2025-04-25T06:26:00Z</dcterms:created>
  <dcterms:modified xsi:type="dcterms:W3CDTF">2025-04-25T06:26:00Z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